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B0" w:rsidRDefault="008C40B0">
      <w:pPr>
        <w:rPr>
          <w:lang w:val="kk-KZ"/>
        </w:rPr>
      </w:pPr>
    </w:p>
    <w:tbl>
      <w:tblPr>
        <w:tblW w:w="5968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552"/>
        <w:gridCol w:w="3425"/>
        <w:gridCol w:w="3667"/>
        <w:gridCol w:w="1271"/>
      </w:tblGrid>
      <w:tr w:rsidR="007F0107" w:rsidRPr="000E06CD" w:rsidTr="00DA1D3B">
        <w:trPr>
          <w:cantSplit/>
          <w:trHeight w:val="473"/>
        </w:trPr>
        <w:tc>
          <w:tcPr>
            <w:tcW w:w="2738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C258D9" w:rsidRDefault="007F0107" w:rsidP="008F123D">
            <w:pPr>
              <w:rPr>
                <w:b/>
                <w:lang w:val="kk-KZ"/>
              </w:rPr>
            </w:pPr>
            <w:r w:rsidRPr="007F0107">
              <w:rPr>
                <w:b/>
                <w:lang w:val="kk-KZ"/>
              </w:rPr>
              <w:t xml:space="preserve">Ұзақ мерзімді жоспардың тарауы: </w:t>
            </w:r>
          </w:p>
          <w:p w:rsidR="007F0107" w:rsidRPr="00C258D9" w:rsidRDefault="007F0107" w:rsidP="008F123D">
            <w:pPr>
              <w:rPr>
                <w:lang w:val="kk-KZ"/>
              </w:rPr>
            </w:pPr>
          </w:p>
        </w:tc>
        <w:tc>
          <w:tcPr>
            <w:tcW w:w="2262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7F0107" w:rsidRPr="000E06CD" w:rsidRDefault="007F0107" w:rsidP="008F123D">
            <w:pPr>
              <w:rPr>
                <w:lang w:val="kk-KZ"/>
              </w:rPr>
            </w:pPr>
            <w:r w:rsidRPr="00CD43BB">
              <w:rPr>
                <w:b/>
                <w:lang w:val="kk-KZ"/>
              </w:rPr>
              <w:t xml:space="preserve">Мектеп: </w:t>
            </w:r>
            <w:r w:rsidR="000E06CD">
              <w:rPr>
                <w:lang w:val="kk-KZ"/>
              </w:rPr>
              <w:t xml:space="preserve"> </w:t>
            </w:r>
            <w:r w:rsidRPr="00C258D9">
              <w:rPr>
                <w:lang w:val="kk-KZ"/>
              </w:rPr>
              <w:t>№</w:t>
            </w:r>
            <w:r w:rsidR="00002C49">
              <w:rPr>
                <w:lang w:val="kk-KZ"/>
              </w:rPr>
              <w:t>28 Ақбай</w:t>
            </w:r>
            <w:r w:rsidR="00DA1D3B">
              <w:rPr>
                <w:lang w:val="kk-KZ"/>
              </w:rPr>
              <w:t xml:space="preserve"> ЖОМ</w:t>
            </w:r>
          </w:p>
        </w:tc>
      </w:tr>
      <w:tr w:rsidR="007F0107" w:rsidRPr="00CD43BB" w:rsidTr="00DA1D3B">
        <w:trPr>
          <w:cantSplit/>
          <w:trHeight w:val="472"/>
        </w:trPr>
        <w:tc>
          <w:tcPr>
            <w:tcW w:w="2738" w:type="pct"/>
            <w:gridSpan w:val="2"/>
            <w:tcBorders>
              <w:top w:val="nil"/>
              <w:bottom w:val="nil"/>
              <w:right w:val="nil"/>
            </w:tcBorders>
          </w:tcPr>
          <w:p w:rsidR="007F0107" w:rsidRPr="009058F9" w:rsidRDefault="007F0107" w:rsidP="008F123D">
            <w:pPr>
              <w:rPr>
                <w:b/>
                <w:lang w:val="kk-KZ"/>
              </w:rPr>
            </w:pPr>
            <w:r w:rsidRPr="00797E9E">
              <w:rPr>
                <w:b/>
              </w:rPr>
              <w:t>Күні:</w:t>
            </w:r>
            <w:r w:rsidR="009058F9">
              <w:rPr>
                <w:b/>
                <w:lang w:val="kk-KZ"/>
              </w:rPr>
              <w:t>19.10.2022ж</w:t>
            </w:r>
          </w:p>
        </w:tc>
        <w:tc>
          <w:tcPr>
            <w:tcW w:w="2262" w:type="pct"/>
            <w:gridSpan w:val="2"/>
            <w:tcBorders>
              <w:top w:val="nil"/>
              <w:left w:val="nil"/>
              <w:bottom w:val="nil"/>
            </w:tcBorders>
          </w:tcPr>
          <w:p w:rsidR="007F0107" w:rsidRPr="00002C49" w:rsidRDefault="007F0107" w:rsidP="008F123D">
            <w:pPr>
              <w:rPr>
                <w:b/>
              </w:rPr>
            </w:pPr>
            <w:r w:rsidRPr="00797E9E">
              <w:rPr>
                <w:b/>
              </w:rPr>
              <w:t>Мұғалімніңаты-жөні:</w:t>
            </w:r>
            <w:r w:rsidR="009058F9">
              <w:rPr>
                <w:b/>
                <w:lang w:val="kk-KZ"/>
              </w:rPr>
              <w:t xml:space="preserve"> </w:t>
            </w:r>
            <w:r w:rsidR="00E17CA2">
              <w:rPr>
                <w:lang w:val="kk-KZ"/>
              </w:rPr>
              <w:t>Раимбекова</w:t>
            </w:r>
            <w:proofErr w:type="gramStart"/>
            <w:r w:rsidR="00E17CA2">
              <w:rPr>
                <w:lang w:val="kk-KZ"/>
              </w:rPr>
              <w:t xml:space="preserve"> С</w:t>
            </w:r>
            <w:proofErr w:type="gramEnd"/>
          </w:p>
        </w:tc>
      </w:tr>
      <w:tr w:rsidR="007F0107" w:rsidRPr="00797E9E" w:rsidTr="00DA1D3B">
        <w:trPr>
          <w:cantSplit/>
          <w:trHeight w:val="412"/>
        </w:trPr>
        <w:tc>
          <w:tcPr>
            <w:tcW w:w="273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F0107" w:rsidRPr="00CD43BB" w:rsidRDefault="007F0107" w:rsidP="008F123D">
            <w:pPr>
              <w:rPr>
                <w:b/>
                <w:lang w:val="kk-KZ"/>
              </w:rPr>
            </w:pPr>
            <w:proofErr w:type="spellStart"/>
            <w:r w:rsidRPr="00797E9E">
              <w:rPr>
                <w:b/>
              </w:rPr>
              <w:t>Сынып</w:t>
            </w:r>
            <w:proofErr w:type="spellEnd"/>
            <w:r w:rsidRPr="00797E9E">
              <w:rPr>
                <w:b/>
              </w:rPr>
              <w:t xml:space="preserve">: </w:t>
            </w:r>
            <w:r>
              <w:rPr>
                <w:b/>
                <w:lang w:val="kk-KZ"/>
              </w:rPr>
              <w:t>10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F0107" w:rsidRPr="00797E9E" w:rsidRDefault="007F0107" w:rsidP="008F123D">
            <w:pPr>
              <w:rPr>
                <w:b/>
              </w:rPr>
            </w:pPr>
            <w:r w:rsidRPr="00797E9E">
              <w:rPr>
                <w:b/>
              </w:rPr>
              <w:t xml:space="preserve">Қатысқандар: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2976A4"/>
            </w:tcBorders>
          </w:tcPr>
          <w:p w:rsidR="007F0107" w:rsidRPr="00797E9E" w:rsidRDefault="007F0107" w:rsidP="008F123D">
            <w:pPr>
              <w:rPr>
                <w:b/>
              </w:rPr>
            </w:pPr>
            <w:r w:rsidRPr="00797E9E">
              <w:rPr>
                <w:b/>
              </w:rPr>
              <w:t>Қатыспағандар:</w:t>
            </w:r>
          </w:p>
        </w:tc>
      </w:tr>
      <w:tr w:rsidR="007F0107" w:rsidRPr="000E06CD" w:rsidTr="009058F9">
        <w:trPr>
          <w:cantSplit/>
        </w:trPr>
        <w:tc>
          <w:tcPr>
            <w:tcW w:w="1169" w:type="pct"/>
            <w:tcBorders>
              <w:top w:val="single" w:sz="8" w:space="0" w:color="2976A4"/>
            </w:tcBorders>
          </w:tcPr>
          <w:p w:rsidR="007F0107" w:rsidRDefault="007F0107" w:rsidP="008F123D">
            <w:pPr>
              <w:spacing w:before="40" w:after="40"/>
              <w:rPr>
                <w:b/>
                <w:lang w:val="kk-KZ"/>
              </w:rPr>
            </w:pPr>
            <w:r w:rsidRPr="00797E9E">
              <w:rPr>
                <w:b/>
              </w:rPr>
              <w:t>Сабақ</w:t>
            </w:r>
            <w:r>
              <w:rPr>
                <w:b/>
              </w:rPr>
              <w:t>тың</w:t>
            </w:r>
            <w:r w:rsidR="00DA1D3B">
              <w:rPr>
                <w:b/>
                <w:lang w:val="kk-KZ"/>
              </w:rPr>
              <w:t xml:space="preserve"> </w:t>
            </w:r>
            <w:r w:rsidRPr="00797E9E">
              <w:rPr>
                <w:b/>
              </w:rPr>
              <w:t>тақырыбы</w:t>
            </w:r>
          </w:p>
          <w:p w:rsidR="007F0107" w:rsidRPr="007F0107" w:rsidRDefault="007F0107" w:rsidP="008F123D">
            <w:pPr>
              <w:spacing w:before="40" w:after="40"/>
              <w:rPr>
                <w:b/>
                <w:lang w:val="kk-KZ"/>
              </w:rPr>
            </w:pPr>
          </w:p>
        </w:tc>
        <w:tc>
          <w:tcPr>
            <w:tcW w:w="3831" w:type="pct"/>
            <w:gridSpan w:val="3"/>
            <w:tcBorders>
              <w:top w:val="single" w:sz="8" w:space="0" w:color="2976A4"/>
            </w:tcBorders>
          </w:tcPr>
          <w:p w:rsidR="007F0107" w:rsidRPr="007F0107" w:rsidRDefault="007F0107" w:rsidP="007F0107">
            <w:pPr>
              <w:spacing w:before="60" w:after="60" w:line="0" w:lineRule="atLeast"/>
              <w:jc w:val="both"/>
              <w:rPr>
                <w:lang w:val="kk-KZ"/>
              </w:rPr>
            </w:pPr>
            <w:r w:rsidRPr="007F0107">
              <w:rPr>
                <w:lang w:val="kk-KZ"/>
              </w:rPr>
              <w:t>§4.Күштер.Күштерді қосу.Ньютон заңдары</w:t>
            </w:r>
          </w:p>
        </w:tc>
      </w:tr>
      <w:tr w:rsidR="007F0107" w:rsidRPr="000E06CD" w:rsidTr="009058F9">
        <w:trPr>
          <w:cantSplit/>
        </w:trPr>
        <w:tc>
          <w:tcPr>
            <w:tcW w:w="1169" w:type="pct"/>
            <w:tcBorders>
              <w:top w:val="single" w:sz="8" w:space="0" w:color="2976A4"/>
            </w:tcBorders>
          </w:tcPr>
          <w:p w:rsidR="007F0107" w:rsidRPr="009058F9" w:rsidRDefault="007F0107" w:rsidP="008F123D">
            <w:pPr>
              <w:spacing w:before="40" w:after="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</w:t>
            </w:r>
            <w:r w:rsidRPr="009058F9">
              <w:rPr>
                <w:b/>
                <w:lang w:val="kk-KZ"/>
              </w:rPr>
              <w:t>қу</w:t>
            </w:r>
            <w:r w:rsidR="009058F9">
              <w:rPr>
                <w:b/>
                <w:lang w:val="kk-KZ"/>
              </w:rPr>
              <w:t xml:space="preserve"> бағдарламасына сәйкес оқыту</w:t>
            </w:r>
            <w:r w:rsidR="000E06CD" w:rsidRPr="009058F9">
              <w:rPr>
                <w:b/>
                <w:lang w:val="kk-KZ"/>
              </w:rPr>
              <w:t xml:space="preserve"> </w:t>
            </w:r>
            <w:r w:rsidRPr="009058F9">
              <w:rPr>
                <w:b/>
                <w:lang w:val="kk-KZ"/>
              </w:rPr>
              <w:t>мақсаттары</w:t>
            </w:r>
            <w:r w:rsidR="009058F9">
              <w:rPr>
                <w:b/>
                <w:lang w:val="kk-KZ"/>
              </w:rPr>
              <w:t>:</w:t>
            </w:r>
          </w:p>
        </w:tc>
        <w:tc>
          <w:tcPr>
            <w:tcW w:w="3831" w:type="pct"/>
            <w:gridSpan w:val="3"/>
            <w:tcBorders>
              <w:top w:val="single" w:sz="8" w:space="0" w:color="2976A4"/>
            </w:tcBorders>
          </w:tcPr>
          <w:p w:rsidR="007F0107" w:rsidRPr="007F0107" w:rsidRDefault="007F0107" w:rsidP="008F123D">
            <w:pPr>
              <w:spacing w:before="60" w:after="60" w:line="0" w:lineRule="atLeast"/>
              <w:jc w:val="both"/>
              <w:rPr>
                <w:lang w:val="kk-KZ"/>
              </w:rPr>
            </w:pPr>
            <w:r w:rsidRPr="007F0107">
              <w:rPr>
                <w:lang w:val="kk-KZ"/>
              </w:rPr>
              <w:t xml:space="preserve">10.2.2.1. Бірнеше  күштің әрекетінен болатын дененің қозғалысына есеп шығарудың алгоритмдерін құру             </w:t>
            </w:r>
          </w:p>
        </w:tc>
      </w:tr>
      <w:tr w:rsidR="007F0107" w:rsidRPr="00797E9E" w:rsidTr="009058F9">
        <w:trPr>
          <w:cantSplit/>
          <w:trHeight w:val="603"/>
        </w:trPr>
        <w:tc>
          <w:tcPr>
            <w:tcW w:w="1169" w:type="pct"/>
          </w:tcPr>
          <w:p w:rsidR="007F0107" w:rsidRPr="00DA1D3B" w:rsidRDefault="009058F9" w:rsidP="00DA1D3B">
            <w:pPr>
              <w:spacing w:before="40" w:after="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мақсаты:</w:t>
            </w:r>
          </w:p>
        </w:tc>
        <w:tc>
          <w:tcPr>
            <w:tcW w:w="3831" w:type="pct"/>
            <w:gridSpan w:val="3"/>
          </w:tcPr>
          <w:p w:rsidR="007F0107" w:rsidRPr="00DA1D3B" w:rsidRDefault="007F0107" w:rsidP="007F01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  <w:lang w:val="kk-KZ"/>
              </w:rPr>
            </w:pPr>
            <w:r w:rsidRPr="005969C7">
              <w:rPr>
                <w:lang w:val="kk-KZ"/>
              </w:rPr>
              <w:t>Н</w:t>
            </w:r>
            <w:r>
              <w:rPr>
                <w:lang w:val="kk-KZ"/>
              </w:rPr>
              <w:t>ьютон заңдарын тұжырымдап,</w:t>
            </w:r>
            <w:r w:rsidRPr="00AF6EE9">
              <w:rPr>
                <w:lang w:val="kk-KZ"/>
              </w:rPr>
              <w:t>дененің қозғалысына есеп шығарудың алгоритмдерін құру</w:t>
            </w:r>
            <w:r w:rsidR="008D3700">
              <w:rPr>
                <w:lang w:val="kk-KZ"/>
              </w:rPr>
              <w:t>.</w:t>
            </w:r>
          </w:p>
          <w:p w:rsidR="007F0107" w:rsidRPr="00083FAF" w:rsidRDefault="007F0107" w:rsidP="007F01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F16EC9">
              <w:rPr>
                <w:rFonts w:eastAsia="Times New Roman"/>
                <w:color w:val="000000"/>
                <w:lang w:val="kk-KZ"/>
              </w:rPr>
              <w:t>Кү</w:t>
            </w:r>
            <w:r>
              <w:rPr>
                <w:rFonts w:eastAsia="Times New Roman"/>
                <w:color w:val="000000"/>
                <w:lang w:val="kk-KZ"/>
              </w:rPr>
              <w:t>штерді графикалық турде бейнелеп</w:t>
            </w:r>
            <w:r w:rsidRPr="00F16EC9">
              <w:rPr>
                <w:rFonts w:eastAsia="Times New Roman"/>
                <w:color w:val="000000"/>
                <w:lang w:val="kk-KZ"/>
              </w:rPr>
              <w:t xml:space="preserve"> тең әсерлі күшті анықтау</w:t>
            </w:r>
            <w:r w:rsidR="008D3700">
              <w:rPr>
                <w:rFonts w:eastAsia="Times New Roman"/>
                <w:color w:val="000000"/>
                <w:lang w:val="kk-KZ"/>
              </w:rPr>
              <w:t>.</w:t>
            </w:r>
          </w:p>
          <w:p w:rsidR="007F0107" w:rsidRPr="00F16EC9" w:rsidRDefault="007F0107" w:rsidP="007F01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</w:rPr>
            </w:pPr>
            <w:r>
              <w:t>Күштердіңнегізгісипаттамалары мен өзарабайланысын</w:t>
            </w:r>
            <w:r>
              <w:rPr>
                <w:lang w:val="kk-KZ"/>
              </w:rPr>
              <w:t>жіктеу</w:t>
            </w:r>
            <w:r w:rsidR="008D3700">
              <w:rPr>
                <w:lang w:val="kk-KZ"/>
              </w:rPr>
              <w:t>.</w:t>
            </w:r>
          </w:p>
          <w:p w:rsidR="007F0107" w:rsidRPr="00797E9E" w:rsidRDefault="007F0107" w:rsidP="008F123D">
            <w:pPr>
              <w:spacing w:before="60" w:after="60"/>
              <w:jc w:val="both"/>
              <w:rPr>
                <w:i/>
              </w:rPr>
            </w:pPr>
          </w:p>
        </w:tc>
      </w:tr>
    </w:tbl>
    <w:p w:rsidR="007F0107" w:rsidRDefault="007F0107">
      <w:pPr>
        <w:rPr>
          <w:lang w:val="kk-KZ"/>
        </w:rPr>
      </w:pPr>
    </w:p>
    <w:p w:rsidR="00C852C6" w:rsidRDefault="00C852C6">
      <w:pPr>
        <w:rPr>
          <w:lang w:val="kk-KZ"/>
        </w:rPr>
      </w:pPr>
    </w:p>
    <w:p w:rsidR="00C852C6" w:rsidRDefault="00C852C6">
      <w:pPr>
        <w:rPr>
          <w:lang w:val="kk-KZ"/>
        </w:rPr>
      </w:pPr>
    </w:p>
    <w:tbl>
      <w:tblPr>
        <w:tblStyle w:val="a6"/>
        <w:tblpPr w:leftFromText="180" w:rightFromText="180" w:vertAnchor="text" w:tblpX="-1071" w:tblpY="1"/>
        <w:tblW w:w="5968" w:type="pct"/>
        <w:tblLayout w:type="fixed"/>
        <w:tblLook w:val="04A0"/>
      </w:tblPr>
      <w:tblGrid>
        <w:gridCol w:w="2694"/>
        <w:gridCol w:w="3229"/>
        <w:gridCol w:w="1842"/>
        <w:gridCol w:w="886"/>
        <w:gridCol w:w="2264"/>
      </w:tblGrid>
      <w:tr w:rsidR="000010BF" w:rsidRPr="005F6251" w:rsidTr="009058F9">
        <w:trPr>
          <w:trHeight w:val="841"/>
        </w:trPr>
        <w:tc>
          <w:tcPr>
            <w:tcW w:w="1234" w:type="pct"/>
            <w:hideMark/>
          </w:tcPr>
          <w:p w:rsidR="000010BF" w:rsidRPr="00DA42E6" w:rsidRDefault="000010BF" w:rsidP="009058F9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r w:rsidRPr="005F6251">
              <w:rPr>
                <w:b/>
              </w:rPr>
              <w:t>Сабақтың</w:t>
            </w:r>
            <w:r w:rsidR="009058F9">
              <w:rPr>
                <w:b/>
                <w:lang w:val="kk-KZ"/>
              </w:rPr>
              <w:t xml:space="preserve"> </w:t>
            </w:r>
            <w:r w:rsidR="00DA42E6">
              <w:rPr>
                <w:b/>
              </w:rPr>
              <w:t>кезең</w:t>
            </w:r>
            <w:r w:rsidRPr="005F6251">
              <w:rPr>
                <w:b/>
              </w:rPr>
              <w:t>і</w:t>
            </w:r>
            <w:r w:rsidR="00DA42E6">
              <w:rPr>
                <w:b/>
                <w:lang w:val="kk-KZ"/>
              </w:rPr>
              <w:t>/ уақыт</w:t>
            </w:r>
          </w:p>
        </w:tc>
        <w:tc>
          <w:tcPr>
            <w:tcW w:w="1479" w:type="pct"/>
            <w:tcBorders>
              <w:right w:val="single" w:sz="4" w:space="0" w:color="auto"/>
            </w:tcBorders>
          </w:tcPr>
          <w:p w:rsidR="000010BF" w:rsidRPr="00DA42E6" w:rsidRDefault="00DA42E6" w:rsidP="009058F9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Педагогтің әрекеті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</w:tcPr>
          <w:p w:rsidR="000010BF" w:rsidRPr="005F6251" w:rsidRDefault="00E17CA2" w:rsidP="009058F9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Оқушының әрекеті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9058F9" w:rsidRDefault="00E17CA2" w:rsidP="009058F9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</w:t>
            </w:r>
          </w:p>
          <w:p w:rsidR="000010BF" w:rsidRPr="005F6251" w:rsidRDefault="00E17CA2" w:rsidP="009058F9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лау</w:t>
            </w:r>
          </w:p>
        </w:tc>
        <w:tc>
          <w:tcPr>
            <w:tcW w:w="1038" w:type="pct"/>
            <w:hideMark/>
          </w:tcPr>
          <w:p w:rsidR="000010BF" w:rsidRPr="005F6251" w:rsidRDefault="000010BF" w:rsidP="009058F9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proofErr w:type="spellStart"/>
            <w:r w:rsidRPr="005F6251">
              <w:rPr>
                <w:b/>
              </w:rPr>
              <w:t>Ресурстар</w:t>
            </w:r>
            <w:proofErr w:type="spellEnd"/>
          </w:p>
        </w:tc>
      </w:tr>
      <w:tr w:rsidR="000010BF" w:rsidRPr="005F6251" w:rsidTr="00276F49">
        <w:trPr>
          <w:trHeight w:val="4243"/>
        </w:trPr>
        <w:tc>
          <w:tcPr>
            <w:tcW w:w="1234" w:type="pct"/>
          </w:tcPr>
          <w:p w:rsidR="000010BF" w:rsidRPr="005F6251" w:rsidRDefault="000010BF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  <w:r w:rsidRPr="005F6251">
              <w:t xml:space="preserve">Сабақтың басы </w:t>
            </w:r>
          </w:p>
          <w:p w:rsidR="000010BF" w:rsidRPr="005F6251" w:rsidRDefault="000010BF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0010BF" w:rsidRPr="005F6251" w:rsidRDefault="000010BF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0010BF" w:rsidRPr="005F6251" w:rsidRDefault="000010BF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0010BF" w:rsidRPr="005F6251" w:rsidRDefault="000010BF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0010BF" w:rsidRPr="005F6251" w:rsidRDefault="000010BF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0010BF" w:rsidRPr="005F6251" w:rsidRDefault="000010BF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0010BF" w:rsidRPr="005F6251" w:rsidRDefault="000010BF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</w:tc>
        <w:tc>
          <w:tcPr>
            <w:tcW w:w="1479" w:type="pct"/>
            <w:tcBorders>
              <w:right w:val="single" w:sz="4" w:space="0" w:color="auto"/>
            </w:tcBorders>
            <w:hideMark/>
          </w:tcPr>
          <w:p w:rsidR="000010BF" w:rsidRPr="001F0137" w:rsidRDefault="000010BF" w:rsidP="009058F9">
            <w:pPr>
              <w:pStyle w:val="a4"/>
              <w:rPr>
                <w:rFonts w:eastAsia="SimSun"/>
                <w:b/>
                <w:i/>
                <w:lang w:val="kk-KZ" w:eastAsia="ar-SA"/>
              </w:rPr>
            </w:pPr>
            <w:r w:rsidRPr="001F0137">
              <w:rPr>
                <w:rFonts w:eastAsia="SimSun"/>
                <w:b/>
                <w:i/>
                <w:lang w:val="kk-KZ" w:eastAsia="ar-SA"/>
              </w:rPr>
              <w:t xml:space="preserve">Ұйымдастыру </w:t>
            </w:r>
          </w:p>
          <w:p w:rsidR="000010BF" w:rsidRPr="001F0137" w:rsidRDefault="000010BF" w:rsidP="009058F9">
            <w:pPr>
              <w:pStyle w:val="a4"/>
              <w:rPr>
                <w:rFonts w:eastAsia="SimSun"/>
                <w:i/>
                <w:lang w:val="kk-KZ" w:eastAsia="ar-SA"/>
              </w:rPr>
            </w:pPr>
            <w:r w:rsidRPr="001F0137">
              <w:rPr>
                <w:rFonts w:eastAsia="SimSun"/>
                <w:i/>
                <w:lang w:val="kk-KZ" w:eastAsia="ar-SA"/>
              </w:rPr>
              <w:t>-оқушылармен амандасу;</w:t>
            </w:r>
          </w:p>
          <w:p w:rsidR="000010BF" w:rsidRPr="001F0137" w:rsidRDefault="000010BF" w:rsidP="009058F9">
            <w:pPr>
              <w:pStyle w:val="a4"/>
              <w:rPr>
                <w:rFonts w:eastAsia="SimSun"/>
                <w:i/>
                <w:lang w:val="kk-KZ" w:eastAsia="ar-SA"/>
              </w:rPr>
            </w:pPr>
            <w:r w:rsidRPr="001F0137">
              <w:rPr>
                <w:rFonts w:eastAsia="SimSun"/>
                <w:i/>
                <w:lang w:val="kk-KZ" w:eastAsia="ar-SA"/>
              </w:rPr>
              <w:t>-жоқ оқушыларды белгілеу;</w:t>
            </w:r>
          </w:p>
          <w:p w:rsidR="000010BF" w:rsidRPr="001F0137" w:rsidRDefault="000010BF" w:rsidP="009058F9">
            <w:pPr>
              <w:pStyle w:val="a4"/>
              <w:rPr>
                <w:rFonts w:eastAsia="SimSun"/>
                <w:i/>
                <w:lang w:val="kk-KZ" w:eastAsia="ar-SA"/>
              </w:rPr>
            </w:pPr>
            <w:r w:rsidRPr="001F0137">
              <w:rPr>
                <w:rFonts w:eastAsia="SimSun"/>
                <w:i/>
                <w:lang w:val="kk-KZ" w:eastAsia="ar-SA"/>
              </w:rPr>
              <w:t>-сынып тазалығын қадағалау;</w:t>
            </w:r>
          </w:p>
          <w:p w:rsidR="000010BF" w:rsidRDefault="000010BF" w:rsidP="009058F9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Жағымды психологиялық ахуал</w:t>
            </w:r>
            <w:r w:rsidRPr="001F0137">
              <w:rPr>
                <w:i/>
                <w:color w:val="000000"/>
                <w:shd w:val="clear" w:color="auto" w:fill="FFFFFF"/>
                <w:lang w:val="kk-KZ"/>
              </w:rPr>
              <w:t xml:space="preserve">«Өрмекші торы» </w:t>
            </w:r>
            <w:r>
              <w:rPr>
                <w:i/>
                <w:lang w:val="kk-KZ"/>
              </w:rPr>
              <w:t>әдісі арқылы бір</w:t>
            </w:r>
            <w:r w:rsidRPr="007D624E">
              <w:rPr>
                <w:i/>
                <w:lang w:val="kk-KZ"/>
              </w:rPr>
              <w:t>-</w:t>
            </w:r>
            <w:r>
              <w:rPr>
                <w:i/>
                <w:lang w:val="kk-KZ"/>
              </w:rPr>
              <w:t xml:space="preserve"> біріне тілек айтады</w:t>
            </w:r>
          </w:p>
          <w:p w:rsidR="000010BF" w:rsidRDefault="000010BF" w:rsidP="009058F9">
            <w:pPr>
              <w:pStyle w:val="a4"/>
              <w:jc w:val="both"/>
              <w:rPr>
                <w:i/>
                <w:color w:val="000000"/>
                <w:shd w:val="clear" w:color="auto" w:fill="FFFFFF"/>
                <w:lang w:val="kk-KZ"/>
              </w:rPr>
            </w:pPr>
            <w:r w:rsidRPr="001F0137">
              <w:rPr>
                <w:b/>
                <w:i/>
                <w:color w:val="000000"/>
                <w:shd w:val="clear" w:color="auto" w:fill="FFFFFF"/>
                <w:lang w:val="kk-KZ"/>
              </w:rPr>
              <w:t>«Серпілген сауал»</w:t>
            </w:r>
            <w:r w:rsidRPr="00942880">
              <w:rPr>
                <w:i/>
                <w:color w:val="000000"/>
                <w:shd w:val="clear" w:color="auto" w:fill="FFFFFF"/>
                <w:lang w:val="kk-KZ"/>
              </w:rPr>
              <w:t xml:space="preserve"> әдісін қолданып, топ оқушыларына сұрақтар қою арқылы, жаңа сабақ тақырыбын, мақсатын ашуға бағыттаймын. </w:t>
            </w:r>
          </w:p>
          <w:p w:rsidR="000010BF" w:rsidRPr="00942880" w:rsidRDefault="000010BF" w:rsidP="009058F9">
            <w:pPr>
              <w:pStyle w:val="a4"/>
              <w:jc w:val="both"/>
              <w:rPr>
                <w:i/>
                <w:lang w:val="kk-KZ"/>
              </w:rPr>
            </w:pPr>
            <w:r w:rsidRPr="00942880">
              <w:rPr>
                <w:i/>
                <w:lang w:val="kk-KZ"/>
              </w:rPr>
              <w:t>1. Қайықтың ескегін ессек қайық қандай бағытты козгала бастайды?</w:t>
            </w:r>
          </w:p>
          <w:p w:rsidR="000010BF" w:rsidRPr="00942880" w:rsidRDefault="000010BF" w:rsidP="009058F9">
            <w:pPr>
              <w:pStyle w:val="a4"/>
              <w:jc w:val="both"/>
              <w:rPr>
                <w:i/>
                <w:lang w:val="kk-KZ"/>
              </w:rPr>
            </w:pPr>
            <w:r w:rsidRPr="00942880">
              <w:rPr>
                <w:i/>
                <w:lang w:val="kk-KZ"/>
              </w:rPr>
              <w:t>2.Неге итерілген шана соңында тоқтайды?</w:t>
            </w:r>
          </w:p>
          <w:p w:rsidR="000010BF" w:rsidRPr="00942880" w:rsidRDefault="000010BF" w:rsidP="009058F9">
            <w:pPr>
              <w:pStyle w:val="a4"/>
              <w:jc w:val="both"/>
              <w:rPr>
                <w:i/>
                <w:lang w:val="kk-KZ"/>
              </w:rPr>
            </w:pPr>
            <w:r w:rsidRPr="00942880">
              <w:rPr>
                <w:i/>
                <w:lang w:val="kk-KZ"/>
              </w:rPr>
              <w:t>3.Неге жарыс көлігі жай көліктерге қарағанда жоғары жылдамдыққа тез жетеді?</w:t>
            </w:r>
          </w:p>
          <w:p w:rsidR="000010BF" w:rsidRPr="00942880" w:rsidRDefault="000010BF" w:rsidP="009058F9">
            <w:pPr>
              <w:pStyle w:val="a4"/>
              <w:jc w:val="both"/>
              <w:rPr>
                <w:i/>
                <w:lang w:val="kk-KZ"/>
              </w:rPr>
            </w:pPr>
            <w:r w:rsidRPr="00942880">
              <w:rPr>
                <w:i/>
                <w:lang w:val="kk-KZ"/>
              </w:rPr>
              <w:t>4.Адамның арбаға әсерін қалай түсіндіруге болады?</w:t>
            </w:r>
          </w:p>
          <w:p w:rsidR="000010BF" w:rsidRPr="000E06CD" w:rsidRDefault="000010BF" w:rsidP="009058F9">
            <w:pPr>
              <w:pStyle w:val="a4"/>
              <w:rPr>
                <w:i/>
                <w:lang w:val="kk-KZ"/>
              </w:rPr>
            </w:pPr>
            <w:r w:rsidRPr="00942880">
              <w:rPr>
                <w:shd w:val="clear" w:color="auto" w:fill="FFFFFF"/>
                <w:lang w:val="kk-KZ"/>
              </w:rPr>
              <w:t>5.</w:t>
            </w:r>
            <w:r w:rsidRPr="0098686B">
              <w:rPr>
                <w:i/>
                <w:shd w:val="clear" w:color="auto" w:fill="FFFFFF"/>
                <w:lang w:val="kk-KZ"/>
              </w:rPr>
              <w:t xml:space="preserve">Көлік оңға немесе солға бұрылғанда ондағы жолаушы қалай қарай </w:t>
            </w:r>
            <w:r w:rsidRPr="00451057">
              <w:rPr>
                <w:i/>
                <w:lang w:val="kk-KZ"/>
              </w:rPr>
              <w:lastRenderedPageBreak/>
              <w:t xml:space="preserve">қисаяды? </w:t>
            </w:r>
            <w:r w:rsidRPr="000E06CD">
              <w:rPr>
                <w:i/>
                <w:lang w:val="kk-KZ"/>
              </w:rPr>
              <w:t>Неліктен?</w:t>
            </w:r>
          </w:p>
          <w:p w:rsidR="000010BF" w:rsidRDefault="000010BF" w:rsidP="009058F9">
            <w:pPr>
              <w:pStyle w:val="a4"/>
              <w:rPr>
                <w:i/>
                <w:lang w:val="kk-KZ"/>
              </w:rPr>
            </w:pPr>
            <w:r w:rsidRPr="000E06CD">
              <w:rPr>
                <w:i/>
                <w:lang w:val="kk-KZ"/>
              </w:rPr>
              <w:t>6.Кенет тежелген </w:t>
            </w:r>
            <w:hyperlink r:id="rId5" w:tooltip="Пойыз" w:history="1">
              <w:r w:rsidRPr="000E06CD">
                <w:rPr>
                  <w:i/>
                  <w:lang w:val="kk-KZ"/>
                </w:rPr>
                <w:t>пойыз</w:t>
              </w:r>
            </w:hyperlink>
            <w:r w:rsidRPr="000E06CD">
              <w:rPr>
                <w:i/>
                <w:lang w:val="kk-KZ"/>
              </w:rPr>
              <w:t> вагоны</w:t>
            </w:r>
          </w:p>
          <w:p w:rsidR="000010BF" w:rsidRPr="0098686B" w:rsidRDefault="000010BF" w:rsidP="009058F9">
            <w:pPr>
              <w:pStyle w:val="a4"/>
              <w:rPr>
                <w:rFonts w:eastAsia="Times New Roman"/>
                <w:i/>
                <w:shd w:val="clear" w:color="auto" w:fill="FFFFFF"/>
                <w:lang w:val="kk-KZ"/>
              </w:rPr>
            </w:pPr>
            <w:r w:rsidRPr="0098686B">
              <w:rPr>
                <w:i/>
                <w:lang w:val="kk-KZ"/>
              </w:rPr>
              <w:t>ішіндегі </w:t>
            </w:r>
            <w:hyperlink r:id="rId6" w:history="1">
              <w:r w:rsidRPr="0098686B">
                <w:rPr>
                  <w:i/>
                  <w:lang w:val="kk-KZ"/>
                </w:rPr>
                <w:t>жолаушыны</w:t>
              </w:r>
            </w:hyperlink>
            <w:r w:rsidRPr="0098686B">
              <w:rPr>
                <w:i/>
                <w:color w:val="202122"/>
                <w:shd w:val="clear" w:color="auto" w:fill="FFFFFF"/>
                <w:lang w:val="kk-KZ"/>
              </w:rPr>
              <w:t> әрекеті қалай болады?</w:t>
            </w:r>
          </w:p>
          <w:p w:rsidR="000010BF" w:rsidRDefault="000010BF" w:rsidP="009058F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color w:val="000000"/>
                <w:shd w:val="clear" w:color="auto" w:fill="FFFFFF"/>
                <w:lang w:val="kk-KZ"/>
              </w:rPr>
            </w:pPr>
          </w:p>
          <w:p w:rsidR="000010BF" w:rsidRPr="00942880" w:rsidRDefault="000010BF" w:rsidP="009058F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942880">
              <w:rPr>
                <w:rFonts w:eastAsia="Times New Roman"/>
                <w:i/>
                <w:color w:val="000000"/>
                <w:shd w:val="clear" w:color="auto" w:fill="FFFFFF"/>
                <w:lang w:val="kk-KZ"/>
              </w:rPr>
              <w:t>Дескриптор:</w:t>
            </w:r>
          </w:p>
          <w:p w:rsidR="000010BF" w:rsidRPr="00942880" w:rsidRDefault="000010BF" w:rsidP="009058F9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rFonts w:ascii="Verdana" w:eastAsia="Times New Roman" w:hAnsi="Verdana"/>
                <w:i/>
                <w:color w:val="000000"/>
              </w:rPr>
            </w:pPr>
            <w:r w:rsidRPr="00942880">
              <w:rPr>
                <w:rFonts w:eastAsia="Times New Roman"/>
                <w:i/>
                <w:color w:val="000000"/>
                <w:shd w:val="clear" w:color="auto" w:fill="FFFFFF"/>
                <w:lang w:val="kk-KZ"/>
              </w:rPr>
              <w:t>Оқушылар күш ұғымын біледі.</w:t>
            </w:r>
          </w:p>
          <w:p w:rsidR="000010BF" w:rsidRPr="00942880" w:rsidRDefault="000010BF" w:rsidP="009058F9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rFonts w:ascii="Verdana" w:eastAsia="Times New Roman" w:hAnsi="Verdana"/>
                <w:i/>
                <w:color w:val="000000"/>
              </w:rPr>
            </w:pPr>
            <w:r w:rsidRPr="00942880">
              <w:rPr>
                <w:rFonts w:eastAsia="Times New Roman"/>
                <w:i/>
                <w:color w:val="000000"/>
                <w:shd w:val="clear" w:color="auto" w:fill="FFFFFF"/>
                <w:lang w:val="kk-KZ"/>
              </w:rPr>
              <w:t>Ньютон заңдарына мысалдар келтіре алады.</w:t>
            </w:r>
          </w:p>
          <w:p w:rsidR="000010BF" w:rsidRDefault="000010BF" w:rsidP="009058F9">
            <w:pPr>
              <w:jc w:val="both"/>
              <w:rPr>
                <w:rFonts w:eastAsia="SimSun"/>
                <w:b/>
                <w:i/>
                <w:color w:val="262626"/>
                <w:kern w:val="2"/>
                <w:lang w:val="kk-KZ" w:eastAsia="ar-SA"/>
              </w:rPr>
            </w:pPr>
          </w:p>
          <w:p w:rsidR="000010BF" w:rsidRDefault="000010BF" w:rsidP="009058F9">
            <w:pPr>
              <w:jc w:val="both"/>
              <w:rPr>
                <w:rFonts w:eastAsia="SimSun"/>
                <w:i/>
                <w:color w:val="262626"/>
                <w:kern w:val="2"/>
                <w:lang w:val="kk-KZ" w:eastAsia="ar-SA"/>
              </w:rPr>
            </w:pPr>
            <w:r w:rsidRPr="00942880">
              <w:rPr>
                <w:rFonts w:eastAsia="SimSun"/>
                <w:b/>
                <w:i/>
                <w:color w:val="262626"/>
                <w:kern w:val="2"/>
                <w:lang w:val="kk-KZ" w:eastAsia="ar-SA"/>
              </w:rPr>
              <w:t>ҚБ: «Шапалақ»</w:t>
            </w:r>
            <w:r w:rsidRPr="00942880">
              <w:rPr>
                <w:rFonts w:eastAsia="SimSun"/>
                <w:i/>
                <w:color w:val="262626"/>
                <w:kern w:val="2"/>
                <w:lang w:val="kk-KZ" w:eastAsia="ar-SA"/>
              </w:rPr>
              <w:t xml:space="preserve"> арқылы  бағалау.</w:t>
            </w:r>
          </w:p>
          <w:p w:rsidR="000010BF" w:rsidRDefault="000010BF" w:rsidP="009058F9">
            <w:pPr>
              <w:pBdr>
                <w:left w:val="single" w:sz="4" w:space="4" w:color="auto"/>
              </w:pBdr>
              <w:jc w:val="both"/>
              <w:rPr>
                <w:b/>
                <w:lang w:val="kk-KZ"/>
              </w:rPr>
            </w:pPr>
          </w:p>
          <w:p w:rsidR="000010BF" w:rsidRPr="000E06D9" w:rsidRDefault="000010BF" w:rsidP="00276F49">
            <w:pPr>
              <w:pBdr>
                <w:left w:val="single" w:sz="4" w:space="4" w:color="auto"/>
              </w:pBdr>
              <w:jc w:val="both"/>
              <w:rPr>
                <w:rFonts w:eastAsia="SimSun"/>
                <w:i/>
                <w:color w:val="262626"/>
                <w:kern w:val="2"/>
                <w:lang w:val="kk-KZ" w:eastAsia="ar-SA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</w:tcPr>
          <w:p w:rsidR="00276F49" w:rsidRDefault="009058F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  <w:r w:rsidRPr="009058F9">
              <w:rPr>
                <w:rFonts w:eastAsia="SimSun"/>
                <w:b/>
                <w:i/>
                <w:color w:val="262626"/>
                <w:kern w:val="2"/>
                <w:lang w:val="kk-KZ" w:eastAsia="ar-SA"/>
              </w:rPr>
              <w:lastRenderedPageBreak/>
              <w:t>1</w:t>
            </w:r>
            <w:r>
              <w:rPr>
                <w:rFonts w:eastAsia="SimSun"/>
                <w:i/>
                <w:color w:val="262626"/>
                <w:kern w:val="2"/>
                <w:lang w:val="kk-KZ" w:eastAsia="ar-SA"/>
              </w:rPr>
              <w:t>.</w:t>
            </w:r>
            <w:r w:rsidRPr="009058F9">
              <w:rPr>
                <w:rFonts w:eastAsia="SimSun"/>
                <w:b/>
                <w:color w:val="262626"/>
                <w:kern w:val="2"/>
                <w:lang w:val="kk-KZ" w:eastAsia="ar-SA"/>
              </w:rPr>
              <w:t>Мұғаліммен амандасады</w:t>
            </w: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</w:p>
          <w:p w:rsidR="000010BF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  <w:r>
              <w:rPr>
                <w:rFonts w:eastAsia="SimSun"/>
                <w:b/>
                <w:color w:val="262626"/>
                <w:kern w:val="2"/>
                <w:lang w:val="kk-KZ" w:eastAsia="ar-SA"/>
              </w:rPr>
              <w:t>2.Сабақтың тақырыбың дәптерге жазады.</w:t>
            </w:r>
          </w:p>
          <w:p w:rsidR="00276F4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b/>
                <w:color w:val="262626"/>
                <w:kern w:val="2"/>
                <w:lang w:val="kk-KZ" w:eastAsia="ar-SA"/>
              </w:rPr>
            </w:pPr>
            <w:r>
              <w:rPr>
                <w:rFonts w:eastAsia="SimSun"/>
                <w:b/>
                <w:color w:val="262626"/>
                <w:kern w:val="2"/>
                <w:lang w:val="kk-KZ" w:eastAsia="ar-SA"/>
              </w:rPr>
              <w:t>3.Сабақтың мақсатарымен</w:t>
            </w:r>
          </w:p>
          <w:p w:rsidR="00276F49" w:rsidRPr="000E06D9" w:rsidRDefault="00276F49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i/>
                <w:color w:val="262626"/>
                <w:kern w:val="2"/>
                <w:lang w:val="kk-KZ" w:eastAsia="ar-SA"/>
              </w:rPr>
            </w:pPr>
            <w:r>
              <w:rPr>
                <w:rFonts w:eastAsia="SimSun"/>
                <w:b/>
                <w:color w:val="262626"/>
                <w:kern w:val="2"/>
                <w:lang w:val="kk-KZ" w:eastAsia="ar-SA"/>
              </w:rPr>
              <w:t>танысады.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0010BF" w:rsidRPr="000E06D9" w:rsidRDefault="000010BF" w:rsidP="009058F9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i/>
                <w:color w:val="262626"/>
                <w:kern w:val="2"/>
                <w:lang w:val="kk-KZ" w:eastAsia="ar-SA"/>
              </w:rPr>
            </w:pPr>
          </w:p>
        </w:tc>
        <w:tc>
          <w:tcPr>
            <w:tcW w:w="1038" w:type="pct"/>
          </w:tcPr>
          <w:p w:rsidR="000010BF" w:rsidRDefault="000010BF" w:rsidP="009058F9">
            <w:pPr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Default="000010BF" w:rsidP="005043F4">
            <w:pPr>
              <w:pStyle w:val="a4"/>
              <w:jc w:val="both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58495" cy="597535"/>
                  <wp:effectExtent l="0" t="0" r="8255" b="0"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43F4" w:rsidRDefault="005043F4" w:rsidP="005043F4">
            <w:pPr>
              <w:pStyle w:val="a4"/>
              <w:jc w:val="both"/>
              <w:rPr>
                <w:lang w:val="kk-KZ"/>
              </w:rPr>
            </w:pPr>
          </w:p>
          <w:p w:rsidR="000010BF" w:rsidRPr="005F6251" w:rsidRDefault="000010BF" w:rsidP="009058F9">
            <w:pPr>
              <w:widowControl/>
              <w:autoSpaceDE/>
              <w:autoSpaceDN/>
              <w:adjustRightInd/>
              <w:spacing w:before="60" w:after="60"/>
              <w:rPr>
                <w:lang w:val="kk-KZ"/>
              </w:rPr>
            </w:pPr>
            <w:r w:rsidRPr="005F6251">
              <w:rPr>
                <w:lang w:val="kk-KZ"/>
              </w:rPr>
              <w:t>Үлестірме қағаздар</w:t>
            </w:r>
          </w:p>
          <w:p w:rsidR="000010BF" w:rsidRDefault="000010BF" w:rsidP="009058F9">
            <w:pPr>
              <w:pStyle w:val="a4"/>
              <w:jc w:val="both"/>
              <w:rPr>
                <w:lang w:val="kk-KZ"/>
              </w:rPr>
            </w:pPr>
          </w:p>
          <w:p w:rsidR="000010BF" w:rsidRPr="005F6251" w:rsidRDefault="000010BF" w:rsidP="009058F9">
            <w:pPr>
              <w:rPr>
                <w:lang w:val="kk-KZ"/>
              </w:rPr>
            </w:pPr>
          </w:p>
        </w:tc>
      </w:tr>
      <w:tr w:rsidR="005F6251" w:rsidRPr="00FA569F" w:rsidTr="009058F9">
        <w:trPr>
          <w:trHeight w:val="58"/>
        </w:trPr>
        <w:tc>
          <w:tcPr>
            <w:tcW w:w="1234" w:type="pct"/>
          </w:tcPr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  <w:r w:rsidRPr="005F6251">
              <w:rPr>
                <w:lang w:val="kk-KZ"/>
              </w:rPr>
              <w:lastRenderedPageBreak/>
              <w:t>Сабақтың ортасы</w:t>
            </w: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  <w:r w:rsidRPr="005F6251">
              <w:rPr>
                <w:lang w:val="kk-KZ"/>
              </w:rPr>
              <w:tab/>
            </w: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Default="005F6251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Pr="005F6251" w:rsidRDefault="00257CE7" w:rsidP="009058F9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728" w:type="pct"/>
            <w:gridSpan w:val="3"/>
          </w:tcPr>
          <w:p w:rsidR="000E06D9" w:rsidRPr="00F910EF" w:rsidRDefault="000E06D9" w:rsidP="009058F9">
            <w:pPr>
              <w:pStyle w:val="a4"/>
              <w:jc w:val="both"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rFonts w:eastAsia="Times New Roman"/>
                <w:b/>
                <w:bCs/>
                <w:i/>
                <w:color w:val="000000"/>
                <w:spacing w:val="-2"/>
                <w:lang w:val="kk-KZ"/>
              </w:rPr>
              <w:lastRenderedPageBreak/>
              <w:t xml:space="preserve">«Кинометафора» </w:t>
            </w:r>
            <w:r w:rsidR="0098686B">
              <w:rPr>
                <w:rFonts w:eastAsia="Times New Roman"/>
                <w:b/>
                <w:bCs/>
                <w:i/>
                <w:color w:val="000000"/>
                <w:spacing w:val="-2"/>
                <w:lang w:val="kk-KZ"/>
              </w:rPr>
              <w:t xml:space="preserve">әдісі </w:t>
            </w:r>
            <w:r w:rsidR="0098686B">
              <w:rPr>
                <w:rFonts w:eastAsia="Times New Roman"/>
                <w:bCs/>
                <w:i/>
                <w:color w:val="000000"/>
                <w:spacing w:val="-2"/>
                <w:lang w:val="kk-KZ"/>
              </w:rPr>
              <w:t>арқылы</w:t>
            </w:r>
            <w:r w:rsidR="0098686B" w:rsidRPr="00F910EF">
              <w:rPr>
                <w:rFonts w:eastAsia="Times New Roman"/>
                <w:i/>
                <w:color w:val="000000"/>
                <w:spacing w:val="-2"/>
                <w:lang w:val="kk-KZ"/>
              </w:rPr>
              <w:t>Оқушыларға</w:t>
            </w:r>
            <w:r w:rsidR="0098686B">
              <w:rPr>
                <w:rFonts w:eastAsia="Times New Roman"/>
                <w:i/>
                <w:color w:val="000000"/>
                <w:spacing w:val="-2"/>
                <w:lang w:val="kk-KZ"/>
              </w:rPr>
              <w:t xml:space="preserve"> Күш,</w:t>
            </w:r>
            <w:r w:rsidR="0098686B" w:rsidRPr="00F910EF">
              <w:rPr>
                <w:rFonts w:eastAsia="Times New Roman"/>
                <w:i/>
                <w:color w:val="000000"/>
                <w:spacing w:val="-2"/>
                <w:lang w:val="kk-KZ"/>
              </w:rPr>
              <w:t xml:space="preserve"> ньютон задары жайлы түсінік бере</w:t>
            </w:r>
            <w:r w:rsidR="0098686B">
              <w:rPr>
                <w:rFonts w:eastAsia="Times New Roman"/>
                <w:i/>
                <w:color w:val="000000"/>
                <w:spacing w:val="-2"/>
                <w:lang w:val="kk-KZ"/>
              </w:rPr>
              <w:t>мін.</w:t>
            </w:r>
          </w:p>
          <w:p w:rsidR="00B06E1C" w:rsidRPr="0098686B" w:rsidRDefault="008728B5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b/>
                <w:i/>
                <w:lang w:val="kk-KZ"/>
              </w:rPr>
              <w:t>Тапсырма-1</w:t>
            </w:r>
            <w:r w:rsidR="00016DD8" w:rsidRPr="00F910EF">
              <w:rPr>
                <w:bCs/>
                <w:i/>
                <w:iCs/>
                <w:shd w:val="clear" w:color="auto" w:fill="FFFFFF"/>
                <w:lang w:val="kk-KZ"/>
              </w:rPr>
              <w:t xml:space="preserve">. Бейне материалды </w:t>
            </w:r>
            <w:r w:rsidR="00016DD8" w:rsidRPr="00F910EF">
              <w:rPr>
                <w:b/>
                <w:i/>
                <w:lang w:val="kk-KZ"/>
              </w:rPr>
              <w:t>«</w:t>
            </w:r>
            <w:r w:rsidRPr="00F910EF">
              <w:rPr>
                <w:b/>
                <w:i/>
                <w:lang w:val="kk-KZ"/>
              </w:rPr>
              <w:t>Фра</w:t>
            </w:r>
            <w:r w:rsidR="008820F3" w:rsidRPr="00F910EF">
              <w:rPr>
                <w:b/>
                <w:i/>
                <w:lang w:val="kk-KZ"/>
              </w:rPr>
              <w:t xml:space="preserve">ер моделі» </w:t>
            </w:r>
            <w:r w:rsidRPr="00F910EF">
              <w:rPr>
                <w:i/>
                <w:lang w:val="kk-KZ"/>
              </w:rPr>
              <w:t>бойынша</w:t>
            </w:r>
            <w:r w:rsidR="008820F3" w:rsidRPr="00F910EF">
              <w:rPr>
                <w:bCs/>
                <w:i/>
                <w:iCs/>
                <w:shd w:val="clear" w:color="auto" w:fill="FFFFFF"/>
                <w:lang w:val="kk-KZ"/>
              </w:rPr>
              <w:t xml:space="preserve"> төрт бөліктен тұратын тапсырманы, </w:t>
            </w:r>
            <w:r w:rsidRPr="00F910EF">
              <w:rPr>
                <w:bCs/>
                <w:i/>
                <w:iCs/>
                <w:shd w:val="clear" w:color="auto" w:fill="FFFFFF"/>
                <w:lang w:val="kk-KZ"/>
              </w:rPr>
              <w:t>топта талқылап сызбаны толтырады</w:t>
            </w:r>
            <w:r w:rsidR="008820F3" w:rsidRPr="00F910EF">
              <w:rPr>
                <w:i/>
                <w:color w:val="333333"/>
                <w:shd w:val="clear" w:color="auto" w:fill="FFFFFF"/>
                <w:lang w:val="kk-KZ"/>
              </w:rPr>
              <w:t>.</w:t>
            </w:r>
          </w:p>
          <w:p w:rsidR="009C0217" w:rsidRPr="00F910EF" w:rsidRDefault="00AD3A99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>
              <w:rPr>
                <w:b/>
                <w:i/>
                <w:noProof/>
              </w:rPr>
              <w:pict>
                <v:rect id="Прямоугольник 26" o:spid="_x0000_s1026" style="position:absolute;margin-left:6pt;margin-top:3.7pt;width:214.8pt;height:13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" fillcolor="white [3201]" strokecolor="#00b0f0" strokeweight="2pt">
                  <v:textbox style="mso-next-textbox:#Прямоугольник 26">
                    <w:txbxContent>
                      <w:p w:rsidR="00AA3227" w:rsidRPr="00016DD8" w:rsidRDefault="00AA3227" w:rsidP="00AA3227">
                        <w:pPr>
                          <w:rPr>
                            <w:lang w:val="kk-KZ"/>
                          </w:rPr>
                        </w:pPr>
                        <w:r w:rsidRPr="00016DD8">
                          <w:rPr>
                            <w:sz w:val="22"/>
                            <w:lang w:val="kk-KZ"/>
                          </w:rPr>
                          <w:t xml:space="preserve">І заңына                       І заңына факт </w:t>
                        </w:r>
                      </w:p>
                      <w:p w:rsidR="00AA3227" w:rsidRPr="00016DD8" w:rsidRDefault="00AA3227" w:rsidP="00AA3227">
                        <w:pPr>
                          <w:rPr>
                            <w:lang w:val="kk-KZ"/>
                          </w:rPr>
                        </w:pPr>
                        <w:r w:rsidRPr="00016DD8">
                          <w:rPr>
                            <w:sz w:val="22"/>
                            <w:lang w:val="kk-KZ"/>
                          </w:rPr>
                          <w:t>Анықтама</w:t>
                        </w:r>
                      </w:p>
                      <w:p w:rsidR="00AA3227" w:rsidRPr="00016DD8" w:rsidRDefault="00AA3227" w:rsidP="00AA3227">
                        <w:pPr>
                          <w:rPr>
                            <w:lang w:val="kk-KZ"/>
                          </w:rPr>
                        </w:pPr>
                      </w:p>
                      <w:p w:rsidR="00AA3227" w:rsidRPr="00016DD8" w:rsidRDefault="00AA3227" w:rsidP="00AA3227">
                        <w:pPr>
                          <w:rPr>
                            <w:lang w:val="kk-KZ"/>
                          </w:rPr>
                        </w:pPr>
                      </w:p>
                      <w:p w:rsidR="00AA3227" w:rsidRPr="00016DD8" w:rsidRDefault="00AA3227" w:rsidP="00AA3227">
                        <w:pPr>
                          <w:rPr>
                            <w:lang w:val="kk-KZ"/>
                          </w:rPr>
                        </w:pPr>
                      </w:p>
                      <w:p w:rsidR="00AA3227" w:rsidRPr="00016DD8" w:rsidRDefault="00A871D4" w:rsidP="00AA3227">
                        <w:pPr>
                          <w:rPr>
                            <w:lang w:val="kk-KZ"/>
                          </w:rPr>
                        </w:pPr>
                        <w:r w:rsidRPr="00016DD8">
                          <w:rPr>
                            <w:sz w:val="22"/>
                            <w:lang w:val="kk-KZ"/>
                          </w:rPr>
                          <w:t>І  заңына</w:t>
                        </w:r>
                        <w:proofErr w:type="spellStart"/>
                        <w:r w:rsidRPr="00016DD8">
                          <w:rPr>
                            <w:sz w:val="22"/>
                          </w:rPr>
                          <w:t>Динамикада</w:t>
                        </w:r>
                        <w:proofErr w:type="spellEnd"/>
                      </w:p>
                      <w:p w:rsidR="00016DD8" w:rsidRDefault="00A871D4" w:rsidP="00AA3227">
                        <w:pPr>
                          <w:rPr>
                            <w:lang w:val="kk-KZ"/>
                          </w:rPr>
                        </w:pPr>
                        <w:r w:rsidRPr="00016DD8">
                          <w:rPr>
                            <w:sz w:val="22"/>
                            <w:lang w:val="kk-KZ"/>
                          </w:rPr>
                          <w:t xml:space="preserve">мысал келтіру                      </w:t>
                        </w:r>
                        <w:proofErr w:type="spellStart"/>
                        <w:r w:rsidRPr="00016DD8">
                          <w:rPr>
                            <w:sz w:val="22"/>
                          </w:rPr>
                          <w:t>есептершешу</w:t>
                        </w:r>
                        <w:proofErr w:type="spellEnd"/>
                      </w:p>
                      <w:p w:rsidR="00016DD8" w:rsidRDefault="00016DD8" w:rsidP="00AA322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sz w:val="22"/>
                            <w:lang w:val="kk-KZ"/>
                          </w:rPr>
                          <w:t xml:space="preserve">                                                алгоритимі</w:t>
                        </w:r>
                      </w:p>
                      <w:p w:rsidR="00A871D4" w:rsidRPr="00016DD8" w:rsidRDefault="00016DD8" w:rsidP="00AA322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sz w:val="22"/>
                            <w:lang w:val="kk-KZ"/>
                          </w:rPr>
                          <w:t xml:space="preserve">                                                   (1 есептен)</w:t>
                        </w:r>
                      </w:p>
                      <w:p w:rsidR="00016DD8" w:rsidRDefault="00016DD8" w:rsidP="00AA3227">
                        <w:pPr>
                          <w:rPr>
                            <w:lang w:val="kk-KZ"/>
                          </w:rPr>
                        </w:pPr>
                      </w:p>
                      <w:p w:rsidR="00016DD8" w:rsidRDefault="00016DD8" w:rsidP="00AA3227">
                        <w:pPr>
                          <w:rPr>
                            <w:lang w:val="kk-KZ"/>
                          </w:rPr>
                        </w:pPr>
                      </w:p>
                      <w:p w:rsidR="00016DD8" w:rsidRDefault="00016DD8" w:rsidP="00AA3227">
                        <w:pPr>
                          <w:rPr>
                            <w:lang w:val="kk-KZ"/>
                          </w:rPr>
                        </w:pPr>
                      </w:p>
                      <w:p w:rsidR="00016DD8" w:rsidRDefault="00016DD8" w:rsidP="00AA3227">
                        <w:pPr>
                          <w:rPr>
                            <w:lang w:val="kk-KZ"/>
                          </w:rPr>
                        </w:pPr>
                      </w:p>
                      <w:p w:rsidR="00A871D4" w:rsidRPr="00016DD8" w:rsidRDefault="00A871D4" w:rsidP="00AA3227">
                        <w:pPr>
                          <w:rPr>
                            <w:lang w:val="kk-KZ"/>
                          </w:rPr>
                        </w:pPr>
                        <w:proofErr w:type="spellStart"/>
                        <w:r w:rsidRPr="00016DD8">
                          <w:rPr>
                            <w:sz w:val="22"/>
                          </w:rPr>
                          <w:t>алгоритмі</w:t>
                        </w:r>
                        <w:proofErr w:type="spellEnd"/>
                      </w:p>
                      <w:p w:rsidR="00A871D4" w:rsidRPr="00016DD8" w:rsidRDefault="00A871D4" w:rsidP="00AA3227">
                        <w:pPr>
                          <w:rPr>
                            <w:lang w:val="kk-KZ"/>
                          </w:rPr>
                        </w:pPr>
                        <w:r w:rsidRPr="00016DD8">
                          <w:rPr>
                            <w:sz w:val="22"/>
                            <w:lang w:val="kk-KZ"/>
                          </w:rPr>
                          <w:t xml:space="preserve">                                                                       (1 есеп )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i/>
                <w:noProof/>
              </w:rPr>
              <w:pict>
                <v:line id="Прямая соединительная линия 28" o:spid="_x0000_s1031" style="position:absolute;z-index:251665408;visibility:visible;mso-height-relative:margin" from="107.4pt,4.35pt" to="107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" strokecolor="#4579b8 [3044]" strokeweight="1.5pt"/>
              </w:pict>
            </w:r>
          </w:p>
          <w:p w:rsidR="00B06E1C" w:rsidRPr="00F910EF" w:rsidRDefault="00B06E1C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B06E1C" w:rsidRPr="00F910EF" w:rsidRDefault="00AD3A99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>
              <w:rPr>
                <w:b/>
                <w:i/>
                <w:noProof/>
              </w:rPr>
              <w:pict>
                <v:oval id="Овал 27" o:spid="_x0000_s1027" style="position:absolute;margin-left:67.2pt;margin-top:9.15pt;width:77.4pt;height:62.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" fillcolor="white [3201]" strokecolor="#00b0f0" strokeweight="2pt">
                  <v:textbox style="mso-next-textbox:#Овал 27">
                    <w:txbxContent>
                      <w:p w:rsidR="00AA3227" w:rsidRPr="00AA3227" w:rsidRDefault="00AA3227" w:rsidP="00AA3227">
                        <w:pPr>
                          <w:rPr>
                            <w:sz w:val="20"/>
                            <w:lang w:val="kk-KZ"/>
                          </w:rPr>
                        </w:pPr>
                        <w:r w:rsidRPr="00AA3227">
                          <w:rPr>
                            <w:sz w:val="20"/>
                            <w:lang w:val="kk-KZ"/>
                          </w:rPr>
                          <w:t>Ньютон І заңы</w:t>
                        </w:r>
                      </w:p>
                    </w:txbxContent>
                  </v:textbox>
                </v:oval>
              </w:pict>
            </w:r>
          </w:p>
          <w:p w:rsidR="009C0217" w:rsidRPr="00F910EF" w:rsidRDefault="009C0217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9C0217" w:rsidRPr="00F910EF" w:rsidRDefault="00AD3A99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>
              <w:rPr>
                <w:b/>
                <w:i/>
                <w:noProof/>
              </w:rPr>
              <w:pict>
                <v:line id="Прямая соединительная линия 30" o:spid="_x0000_s1030" style="position:absolute;z-index:251667456;visibility:visible" from="-.6pt,9.15pt" to="67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" strokecolor="#4579b8 [3044]" strokeweight="1.5pt"/>
              </w:pict>
            </w:r>
            <w:r>
              <w:rPr>
                <w:b/>
                <w:i/>
                <w:noProof/>
              </w:rPr>
              <w:pict>
                <v:line id="Прямая соединительная линия 29" o:spid="_x0000_s1029" style="position:absolute;z-index:251666432;visibility:visible;mso-width-relative:margin;mso-height-relative:margin" from="146.4pt,9.15pt" to="214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" strokecolor="#4579b8 [3044]" strokeweight="1.5pt"/>
              </w:pict>
            </w:r>
          </w:p>
          <w:p w:rsidR="009C0217" w:rsidRPr="00F910EF" w:rsidRDefault="009C0217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9C0217" w:rsidRPr="00F910EF" w:rsidRDefault="009C0217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E26916" w:rsidRPr="00F910EF" w:rsidRDefault="00AD3A99" w:rsidP="009058F9">
            <w:pPr>
              <w:widowControl/>
              <w:shd w:val="clear" w:color="auto" w:fill="FFFFFF"/>
              <w:autoSpaceDE/>
              <w:autoSpaceDN/>
              <w:adjustRightInd/>
              <w:spacing w:before="58" w:after="58" w:line="259" w:lineRule="atLeast"/>
              <w:rPr>
                <w:rFonts w:eastAsia="Times New Roman"/>
                <w:i/>
                <w:color w:val="000000"/>
                <w:lang w:val="kk-KZ"/>
              </w:rPr>
            </w:pPr>
            <w:r w:rsidRPr="00AD3A99">
              <w:rPr>
                <w:b/>
                <w:i/>
                <w:noProof/>
              </w:rPr>
              <w:pict>
                <v:line id="Прямая соединительная линия 31" o:spid="_x0000_s1028" style="position:absolute;flip:y;z-index:251668480;visibility:visible;mso-width-relative:margin;mso-height-relative:margin" from="106.8pt,2.25pt" to="106.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" strokecolor="#4579b8 [3044]" strokeweight="1.5pt"/>
              </w:pict>
            </w:r>
          </w:p>
          <w:p w:rsidR="008820F3" w:rsidRDefault="008820F3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722163" w:rsidRDefault="00722163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722163" w:rsidRDefault="00722163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722163" w:rsidRDefault="00722163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722163" w:rsidRPr="00F910EF" w:rsidRDefault="00722163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tbl>
            <w:tblPr>
              <w:tblStyle w:val="a6"/>
              <w:tblW w:w="5838" w:type="dxa"/>
              <w:tblLayout w:type="fixed"/>
              <w:tblLook w:val="04A0"/>
            </w:tblPr>
            <w:tblGrid>
              <w:gridCol w:w="2295"/>
              <w:gridCol w:w="3543"/>
            </w:tblGrid>
            <w:tr w:rsidR="008820F3" w:rsidRPr="00F910EF" w:rsidTr="007E60F9">
              <w:tc>
                <w:tcPr>
                  <w:tcW w:w="2295" w:type="dxa"/>
                </w:tcPr>
                <w:p w:rsidR="008820F3" w:rsidRPr="00F910EF" w:rsidRDefault="008820F3" w:rsidP="009058F9">
                  <w:pPr>
                    <w:framePr w:hSpace="180" w:wrap="around" w:vAnchor="text" w:hAnchor="text" w:x="-1071" w:y="1"/>
                    <w:widowControl/>
                    <w:tabs>
                      <w:tab w:val="center" w:pos="2963"/>
                    </w:tabs>
                    <w:autoSpaceDE/>
                    <w:autoSpaceDN/>
                    <w:adjustRightInd/>
                    <w:rPr>
                      <w:b/>
                      <w:i/>
                      <w:shd w:val="clear" w:color="auto" w:fill="FFFFFF"/>
                      <w:lang w:val="kk-KZ"/>
                    </w:rPr>
                  </w:pPr>
                  <w:r w:rsidRPr="00F910EF">
                    <w:rPr>
                      <w:b/>
                      <w:i/>
                      <w:shd w:val="clear" w:color="auto" w:fill="FFFFFF"/>
                      <w:lang w:val="kk-KZ"/>
                    </w:rPr>
                    <w:t>Критерий</w:t>
                  </w:r>
                </w:p>
              </w:tc>
              <w:tc>
                <w:tcPr>
                  <w:tcW w:w="3543" w:type="dxa"/>
                </w:tcPr>
                <w:p w:rsidR="008820F3" w:rsidRPr="00F910EF" w:rsidRDefault="008820F3" w:rsidP="009058F9">
                  <w:pPr>
                    <w:framePr w:hSpace="180" w:wrap="around" w:vAnchor="text" w:hAnchor="text" w:x="-1071" w:y="1"/>
                    <w:widowControl/>
                    <w:tabs>
                      <w:tab w:val="center" w:pos="2963"/>
                    </w:tabs>
                    <w:autoSpaceDE/>
                    <w:autoSpaceDN/>
                    <w:adjustRightInd/>
                    <w:rPr>
                      <w:b/>
                      <w:i/>
                      <w:shd w:val="clear" w:color="auto" w:fill="FFFFFF"/>
                      <w:lang w:val="kk-KZ"/>
                    </w:rPr>
                  </w:pPr>
                  <w:r w:rsidRPr="00F910EF">
                    <w:rPr>
                      <w:b/>
                      <w:i/>
                      <w:shd w:val="clear" w:color="auto" w:fill="FFFFFF"/>
                      <w:lang w:val="kk-KZ"/>
                    </w:rPr>
                    <w:t>Дескриптор</w:t>
                  </w:r>
                </w:p>
              </w:tc>
            </w:tr>
            <w:tr w:rsidR="008820F3" w:rsidRPr="000E06CD" w:rsidTr="006F40CD">
              <w:trPr>
                <w:trHeight w:val="1676"/>
              </w:trPr>
              <w:tc>
                <w:tcPr>
                  <w:tcW w:w="2295" w:type="dxa"/>
                </w:tcPr>
                <w:p w:rsidR="008820F3" w:rsidRPr="00F910EF" w:rsidRDefault="00A14080" w:rsidP="009058F9">
                  <w:pPr>
                    <w:framePr w:hSpace="180" w:wrap="around" w:vAnchor="text" w:hAnchor="text" w:x="-1071" w:y="1"/>
                    <w:widowControl/>
                    <w:tabs>
                      <w:tab w:val="center" w:pos="2963"/>
                    </w:tabs>
                    <w:autoSpaceDE/>
                    <w:autoSpaceDN/>
                    <w:adjustRightInd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Күш ұғымын,Ньютан заңын біледі</w:t>
                  </w:r>
                </w:p>
              </w:tc>
              <w:tc>
                <w:tcPr>
                  <w:tcW w:w="3543" w:type="dxa"/>
                </w:tcPr>
                <w:p w:rsidR="008820F3" w:rsidRPr="00F910EF" w:rsidRDefault="00A14080" w:rsidP="009058F9">
                  <w:pPr>
                    <w:framePr w:hSpace="180" w:wrap="around" w:vAnchor="text" w:hAnchor="text" w:x="-1071" w:y="1"/>
                    <w:widowControl/>
                    <w:autoSpaceDE/>
                    <w:autoSpaceDN/>
                    <w:adjustRightInd/>
                    <w:spacing w:before="60" w:after="60"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1.Ньютон заңдарына анықтама береді</w:t>
                  </w:r>
                </w:p>
                <w:p w:rsidR="00A14080" w:rsidRPr="00F910EF" w:rsidRDefault="00A14080" w:rsidP="009058F9">
                  <w:pPr>
                    <w:framePr w:hSpace="180" w:wrap="around" w:vAnchor="text" w:hAnchor="text" w:x="-1071" w:y="1"/>
                    <w:widowControl/>
                    <w:autoSpaceDE/>
                    <w:autoSpaceDN/>
                    <w:adjustRightInd/>
                    <w:spacing w:before="60" w:after="60"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2.Заңды тұжырымдайды</w:t>
                  </w:r>
                </w:p>
                <w:p w:rsidR="00A14080" w:rsidRPr="00F910EF" w:rsidRDefault="00A14080" w:rsidP="009058F9">
                  <w:pPr>
                    <w:framePr w:hSpace="180" w:wrap="around" w:vAnchor="text" w:hAnchor="text" w:x="-1071" w:y="1"/>
                    <w:widowControl/>
                    <w:autoSpaceDE/>
                    <w:autoSpaceDN/>
                    <w:adjustRightInd/>
                    <w:spacing w:before="60" w:after="60"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3.Заңға мысал келтіреді</w:t>
                  </w:r>
                </w:p>
                <w:p w:rsidR="00A14080" w:rsidRPr="00F910EF" w:rsidRDefault="00722163" w:rsidP="009058F9">
                  <w:pPr>
                    <w:framePr w:hSpace="180" w:wrap="around" w:vAnchor="text" w:hAnchor="text" w:x="-1071" w:y="1"/>
                    <w:widowControl/>
                    <w:autoSpaceDE/>
                    <w:autoSpaceDN/>
                    <w:adjustRightInd/>
                    <w:spacing w:before="60" w:after="60"/>
                    <w:rPr>
                      <w:i/>
                      <w:lang w:val="kk-KZ"/>
                    </w:rPr>
                  </w:pPr>
                  <w:r>
                    <w:rPr>
                      <w:i/>
                      <w:lang w:val="kk-KZ"/>
                    </w:rPr>
                    <w:t>4</w:t>
                  </w:r>
                  <w:r w:rsidR="00A14080" w:rsidRPr="00F910EF">
                    <w:rPr>
                      <w:i/>
                      <w:lang w:val="kk-KZ"/>
                    </w:rPr>
                    <w:t>.Заңға қатысты есептер шығарады</w:t>
                  </w:r>
                </w:p>
              </w:tc>
            </w:tr>
          </w:tbl>
          <w:p w:rsidR="00276F49" w:rsidRDefault="00276F49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276F49" w:rsidRPr="00276F49" w:rsidRDefault="00276F49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276F49">
              <w:rPr>
                <w:b/>
                <w:i/>
                <w:lang w:val="kk-KZ"/>
              </w:rPr>
              <w:t>Kahoot</w:t>
            </w:r>
            <w:r>
              <w:rPr>
                <w:b/>
                <w:i/>
                <w:lang w:val="kk-KZ"/>
              </w:rPr>
              <w:t>: платформасы арқылы тест тапсырмаларың орындайды.</w:t>
            </w:r>
          </w:p>
          <w:p w:rsidR="00276F49" w:rsidRPr="00F910EF" w:rsidRDefault="00276F49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8728B5" w:rsidRPr="00F910EF" w:rsidRDefault="008728B5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F910EF">
              <w:rPr>
                <w:b/>
                <w:i/>
                <w:lang w:val="kk-KZ"/>
              </w:rPr>
              <w:t>Тапсырмалары:</w:t>
            </w:r>
          </w:p>
          <w:p w:rsidR="008E2E30" w:rsidRPr="00DA42E6" w:rsidRDefault="00DA42E6" w:rsidP="00DA42E6">
            <w:pPr>
              <w:widowControl/>
              <w:autoSpaceDE/>
              <w:autoSpaceDN/>
              <w:adjustRightInd/>
              <w:contextualSpacing/>
              <w:rPr>
                <w:b/>
                <w:i/>
                <w:lang w:val="kk-KZ"/>
              </w:rPr>
            </w:pPr>
            <w:r w:rsidRPr="00DA42E6">
              <w:rPr>
                <w:b/>
                <w:i/>
                <w:color w:val="000000"/>
                <w:shd w:val="clear" w:color="auto" w:fill="FFFFFF"/>
                <w:lang w:val="kk-KZ"/>
              </w:rPr>
              <w:t>1.</w:t>
            </w:r>
            <w:r w:rsidR="00A14080" w:rsidRPr="00DA42E6">
              <w:rPr>
                <w:b/>
                <w:i/>
                <w:color w:val="000000"/>
                <w:shd w:val="clear" w:color="auto" w:fill="FFFFFF"/>
                <w:lang w:val="kk-KZ"/>
              </w:rPr>
              <w:t>Массасы 80кг шаңғышы төбеден сырғанап түскенде етектегі жылдамдығы 8м/</w:t>
            </w:r>
            <w:r w:rsidR="00E90363" w:rsidRPr="00DA42E6">
              <w:rPr>
                <w:b/>
                <w:i/>
                <w:color w:val="000000"/>
                <w:shd w:val="clear" w:color="auto" w:fill="FFFFFF"/>
                <w:lang w:val="kk-KZ"/>
              </w:rPr>
              <w:t>с</w:t>
            </w:r>
            <w:r w:rsidR="00A14080" w:rsidRPr="00DA42E6">
              <w:rPr>
                <w:b/>
                <w:i/>
                <w:color w:val="000000"/>
                <w:shd w:val="clear" w:color="auto" w:fill="FFFFFF"/>
                <w:lang w:val="kk-KZ"/>
              </w:rPr>
              <w:t>қа тең болды. Егер шаңғышы сырғанау басталғаннан кейін 20с өткенде төбе етегіне тоқтаса, қозғалысқа кедергі күштің шамасын анықтаңдар.</w:t>
            </w:r>
          </w:p>
          <w:p w:rsidR="00A14080" w:rsidRPr="00DA42E6" w:rsidRDefault="00DA42E6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DA42E6">
              <w:rPr>
                <w:b/>
                <w:i/>
                <w:color w:val="000000"/>
                <w:shd w:val="clear" w:color="auto" w:fill="FFFFFF"/>
                <w:lang w:val="kk-KZ"/>
              </w:rPr>
              <w:t>2.</w:t>
            </w:r>
            <w:r w:rsidR="00A14080" w:rsidRPr="00DA42E6">
              <w:rPr>
                <w:b/>
                <w:i/>
                <w:color w:val="000000"/>
                <w:shd w:val="clear" w:color="auto" w:fill="FFFFFF"/>
                <w:lang w:val="kk-KZ"/>
              </w:rPr>
              <w:t>Массасы 350кгвагонетка қозғалысқа кедергі күші 12н болғанда қандай горзонталь әсер ететін күштің әсерінен горизонталь рельстер бойымен 0,15м/с</w:t>
            </w:r>
            <w:r w:rsidR="00A14080" w:rsidRPr="00DA42E6">
              <w:rPr>
                <w:b/>
                <w:i/>
                <w:color w:val="000000"/>
                <w:shd w:val="clear" w:color="auto" w:fill="FFFFFF"/>
                <w:vertAlign w:val="superscript"/>
                <w:lang w:val="kk-KZ"/>
              </w:rPr>
              <w:t>2</w:t>
            </w:r>
            <w:r w:rsidR="00A14080" w:rsidRPr="00DA42E6">
              <w:rPr>
                <w:b/>
                <w:i/>
                <w:color w:val="000000"/>
                <w:shd w:val="clear" w:color="auto" w:fill="FFFFFF"/>
                <w:lang w:val="kk-KZ"/>
              </w:rPr>
              <w:t> удеумен қозғалады?</w:t>
            </w:r>
          </w:p>
          <w:p w:rsidR="00E90363" w:rsidRPr="00DA42E6" w:rsidRDefault="00DA42E6" w:rsidP="009058F9">
            <w:pPr>
              <w:widowControl/>
              <w:tabs>
                <w:tab w:val="left" w:pos="1021"/>
              </w:tabs>
              <w:autoSpaceDE/>
              <w:autoSpaceDN/>
              <w:adjustRightInd/>
              <w:jc w:val="both"/>
              <w:rPr>
                <w:b/>
                <w:i/>
                <w:lang w:val="kk-KZ"/>
              </w:rPr>
            </w:pPr>
            <w:r w:rsidRPr="00DA42E6">
              <w:rPr>
                <w:b/>
                <w:i/>
                <w:lang w:val="kk-KZ"/>
              </w:rPr>
              <w:t>3</w:t>
            </w:r>
            <w:r w:rsidR="00E90363" w:rsidRPr="00DA42E6">
              <w:rPr>
                <w:b/>
                <w:i/>
                <w:color w:val="000000"/>
                <w:shd w:val="clear" w:color="auto" w:fill="FFFFFF"/>
                <w:lang w:val="kk-KZ"/>
              </w:rPr>
              <w:t xml:space="preserve">. 6м/с жылдамдықпен қозғалып келе жатқан массасы 2 т автокөлік 6000 Н күштің әрекетінен тежеледі. </w:t>
            </w:r>
            <w:r w:rsidR="00E90363" w:rsidRPr="00DA42E6">
              <w:rPr>
                <w:b/>
                <w:i/>
                <w:color w:val="000000"/>
                <w:shd w:val="clear" w:color="auto" w:fill="FFFFFF"/>
                <w:lang w:val="kk-KZ"/>
              </w:rPr>
              <w:lastRenderedPageBreak/>
              <w:t>Автокөліктің үдеуі қандай?</w:t>
            </w:r>
          </w:p>
          <w:p w:rsidR="00AA6B8C" w:rsidRPr="00F910EF" w:rsidRDefault="00AA6B8C" w:rsidP="009058F9">
            <w:pPr>
              <w:widowControl/>
              <w:tabs>
                <w:tab w:val="left" w:pos="1021"/>
              </w:tabs>
              <w:autoSpaceDE/>
              <w:autoSpaceDN/>
              <w:adjustRightInd/>
              <w:jc w:val="both"/>
              <w:rPr>
                <w:i/>
                <w:lang w:val="kk-KZ" w:eastAsia="en-GB"/>
              </w:rPr>
            </w:pPr>
            <w:r w:rsidRPr="00F910EF">
              <w:rPr>
                <w:b/>
                <w:i/>
                <w:lang w:val="kk-KZ" w:eastAsia="en-GB"/>
              </w:rPr>
              <w:t>Кері байланыс</w:t>
            </w:r>
            <w:r w:rsidRPr="00F910EF">
              <w:rPr>
                <w:i/>
                <w:lang w:val="kk-KZ" w:eastAsia="en-GB"/>
              </w:rPr>
              <w:t>: «Бір сөйлемдік қорытынды»әдісі</w:t>
            </w:r>
          </w:p>
          <w:p w:rsidR="00E90363" w:rsidRPr="00F910EF" w:rsidRDefault="00E90363" w:rsidP="009058F9">
            <w:pPr>
              <w:widowControl/>
              <w:tabs>
                <w:tab w:val="left" w:pos="1021"/>
              </w:tabs>
              <w:autoSpaceDE/>
              <w:autoSpaceDN/>
              <w:adjustRightInd/>
              <w:jc w:val="both"/>
              <w:rPr>
                <w:i/>
                <w:lang w:val="kk-KZ" w:eastAsia="en-GB"/>
              </w:rPr>
            </w:pPr>
          </w:p>
          <w:p w:rsidR="00BE7442" w:rsidRPr="00F910EF" w:rsidRDefault="00E90363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b/>
                <w:i/>
                <w:lang w:val="kk-KZ"/>
              </w:rPr>
              <w:t>Тапсырма 2</w:t>
            </w:r>
            <w:r w:rsidR="00596F2C" w:rsidRPr="00F910EF">
              <w:rPr>
                <w:b/>
                <w:i/>
                <w:lang w:val="kk-KZ"/>
              </w:rPr>
              <w:t xml:space="preserve"> «Суреттер сөйлейді»</w:t>
            </w:r>
            <w:r w:rsidR="00596F2C" w:rsidRPr="00F910EF">
              <w:rPr>
                <w:i/>
                <w:lang w:val="kk-KZ"/>
              </w:rPr>
              <w:t xml:space="preserve"> әдісі бойынша </w:t>
            </w:r>
            <w:r w:rsidR="00596F2C" w:rsidRPr="00F910EF">
              <w:rPr>
                <w:rFonts w:eastAsia="Times New Roman"/>
                <w:i/>
                <w:color w:val="000000"/>
                <w:lang w:val="kk-KZ"/>
              </w:rPr>
              <w:t xml:space="preserve"> тең әсерлі күшті анықтап,есепті графикалық түрде кескіндейді</w:t>
            </w:r>
            <w:r w:rsidR="00722163">
              <w:rPr>
                <w:rFonts w:eastAsia="Times New Roman"/>
                <w:i/>
                <w:color w:val="000000"/>
                <w:lang w:val="kk-KZ"/>
              </w:rPr>
              <w:t>.</w:t>
            </w:r>
          </w:p>
          <w:p w:rsidR="00492F3E" w:rsidRPr="00F910EF" w:rsidRDefault="00492F3E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rFonts w:eastAsia="Times New Roman"/>
                <w:i/>
                <w:color w:val="000000"/>
                <w:lang w:val="kk-KZ"/>
              </w:rPr>
              <w:t xml:space="preserve">    </w:t>
            </w:r>
            <w:r w:rsidRPr="00F910EF">
              <w:rPr>
                <w:i/>
                <w:noProof/>
              </w:rPr>
              <w:drawing>
                <wp:inline distT="0" distB="0" distL="0" distR="0">
                  <wp:extent cx="1119029" cy="220980"/>
                  <wp:effectExtent l="0" t="0" r="5080" b="7620"/>
                  <wp:docPr id="35" name="Рисунок 35" descr="hello_html_633372a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633372a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40" cy="22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i/>
                <w:noProof/>
              </w:rPr>
              <w:drawing>
                <wp:inline distT="0" distB="0" distL="0" distR="0">
                  <wp:extent cx="1895504" cy="845820"/>
                  <wp:effectExtent l="0" t="0" r="9525" b="0"/>
                  <wp:docPr id="34" name="Рисунок 34" descr="hello_html_6c43cd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6c43cd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504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F910EF">
              <w:rPr>
                <w:i/>
                <w:color w:val="383838"/>
                <w:shd w:val="clear" w:color="auto" w:fill="FFFFFF"/>
                <w:lang w:val="kk-KZ"/>
              </w:rPr>
              <w:t>Денеге бір түзудің бойымен 20 кН және 30 кН екі күш әсер етеді. Осы күштерді олардың тең әсерлі күштері 10 кН және 50 кН-ға тең болғандағы жағдай үшін график түрінде кескіндеңіз</w:t>
            </w:r>
          </w:p>
          <w:p w:rsidR="00492F3E" w:rsidRPr="00F910EF" w:rsidRDefault="00492F3E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i/>
                <w:color w:val="383838"/>
                <w:shd w:val="clear" w:color="auto" w:fill="FFFFFF"/>
                <w:lang w:val="kk-KZ"/>
              </w:rPr>
              <w:t xml:space="preserve">   </w:t>
            </w:r>
            <w:r w:rsidRPr="00F910EF">
              <w:rPr>
                <w:i/>
                <w:noProof/>
              </w:rPr>
              <w:drawing>
                <wp:inline distT="0" distB="0" distL="0" distR="0">
                  <wp:extent cx="845820" cy="235721"/>
                  <wp:effectExtent l="0" t="0" r="0" b="0"/>
                  <wp:docPr id="33" name="Рисунок 33" descr="hello_html_m5453dd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453dd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70" cy="23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i/>
                <w:noProof/>
              </w:rPr>
              <w:drawing>
                <wp:inline distT="0" distB="0" distL="0" distR="0">
                  <wp:extent cx="1737360" cy="812775"/>
                  <wp:effectExtent l="0" t="0" r="0" b="6985"/>
                  <wp:docPr id="25" name="Рисунок 25" descr="hello_html_2e9d3e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2e9d3e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8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rFonts w:eastAsia="Times New Roman"/>
                <w:i/>
                <w:color w:val="000000"/>
                <w:lang w:val="kk-KZ"/>
              </w:rPr>
              <w:t>Горизонталь бағытта денеге 10 Н және 20 Н күш әрекет етеді. Осы күштердің кескінін салыңдар.</w:t>
            </w:r>
          </w:p>
          <w:p w:rsidR="00492F3E" w:rsidRPr="00F910EF" w:rsidRDefault="00492F3E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</w:p>
          <w:p w:rsidR="00492F3E" w:rsidRPr="00F910EF" w:rsidRDefault="00492F3E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i/>
                <w:noProof/>
              </w:rPr>
              <w:drawing>
                <wp:inline distT="0" distB="0" distL="0" distR="0">
                  <wp:extent cx="1615440" cy="1243513"/>
                  <wp:effectExtent l="19050" t="0" r="3810" b="0"/>
                  <wp:docPr id="36" name="Рисунок 36" descr="hello_html_m5ae48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ae48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4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rFonts w:eastAsia="Times New Roman"/>
                <w:i/>
                <w:color w:val="000000"/>
                <w:lang w:val="kk-KZ"/>
              </w:rPr>
              <w:t xml:space="preserve">Лифтінің жалпы кабинасының массасы m=200кг. Лифтіні көтеретін тростың серпімділік күші F=2,2 кН. Теңәрекет күштерді анықтап, оларды бейнелеңдер. </w:t>
            </w:r>
          </w:p>
          <w:tbl>
            <w:tblPr>
              <w:tblStyle w:val="a6"/>
              <w:tblW w:w="5790" w:type="dxa"/>
              <w:tblLayout w:type="fixed"/>
              <w:tblLook w:val="04A0"/>
            </w:tblPr>
            <w:tblGrid>
              <w:gridCol w:w="1821"/>
              <w:gridCol w:w="3969"/>
            </w:tblGrid>
            <w:tr w:rsidR="00492F3E" w:rsidRPr="00F910EF" w:rsidTr="009F2906">
              <w:tc>
                <w:tcPr>
                  <w:tcW w:w="1821" w:type="dxa"/>
                </w:tcPr>
                <w:p w:rsidR="00492F3E" w:rsidRPr="00F910EF" w:rsidRDefault="00492F3E" w:rsidP="009058F9">
                  <w:pPr>
                    <w:framePr w:hSpace="180" w:wrap="around" w:vAnchor="text" w:hAnchor="text" w:x="-1071" w:y="1"/>
                    <w:tabs>
                      <w:tab w:val="center" w:pos="2963"/>
                    </w:tabs>
                    <w:rPr>
                      <w:b/>
                      <w:i/>
                      <w:shd w:val="clear" w:color="auto" w:fill="FFFFFF"/>
                      <w:lang w:val="kk-KZ"/>
                    </w:rPr>
                  </w:pPr>
                  <w:r w:rsidRPr="00F910EF">
                    <w:rPr>
                      <w:b/>
                      <w:i/>
                      <w:shd w:val="clear" w:color="auto" w:fill="FFFFFF"/>
                      <w:lang w:val="kk-KZ"/>
                    </w:rPr>
                    <w:t>Критерий</w:t>
                  </w:r>
                </w:p>
              </w:tc>
              <w:tc>
                <w:tcPr>
                  <w:tcW w:w="3969" w:type="dxa"/>
                </w:tcPr>
                <w:p w:rsidR="00492F3E" w:rsidRPr="00F910EF" w:rsidRDefault="00492F3E" w:rsidP="009058F9">
                  <w:pPr>
                    <w:framePr w:hSpace="180" w:wrap="around" w:vAnchor="text" w:hAnchor="text" w:x="-1071" w:y="1"/>
                    <w:tabs>
                      <w:tab w:val="center" w:pos="2963"/>
                    </w:tabs>
                    <w:rPr>
                      <w:b/>
                      <w:i/>
                      <w:shd w:val="clear" w:color="auto" w:fill="FFFFFF"/>
                      <w:lang w:val="kk-KZ"/>
                    </w:rPr>
                  </w:pPr>
                  <w:r w:rsidRPr="00F910EF">
                    <w:rPr>
                      <w:b/>
                      <w:i/>
                      <w:shd w:val="clear" w:color="auto" w:fill="FFFFFF"/>
                      <w:lang w:val="kk-KZ"/>
                    </w:rPr>
                    <w:t>Дескриптор</w:t>
                  </w:r>
                </w:p>
              </w:tc>
            </w:tr>
            <w:tr w:rsidR="009F2906" w:rsidRPr="00F910EF" w:rsidTr="009F2906">
              <w:trPr>
                <w:trHeight w:val="1676"/>
              </w:trPr>
              <w:tc>
                <w:tcPr>
                  <w:tcW w:w="1821" w:type="dxa"/>
                </w:tcPr>
                <w:p w:rsidR="009F2906" w:rsidRPr="00F910EF" w:rsidRDefault="009F2906" w:rsidP="009058F9">
                  <w:pPr>
                    <w:framePr w:hSpace="180" w:wrap="around" w:vAnchor="text" w:hAnchor="text" w:x="-1071" w:y="1"/>
                    <w:tabs>
                      <w:tab w:val="center" w:pos="2963"/>
                    </w:tabs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Тең әсерлі күштің анықтамасын біледі</w:t>
                  </w:r>
                </w:p>
              </w:tc>
              <w:tc>
                <w:tcPr>
                  <w:tcW w:w="3969" w:type="dxa"/>
                </w:tcPr>
                <w:p w:rsidR="009F2906" w:rsidRPr="00F910EF" w:rsidRDefault="009F2906" w:rsidP="009058F9">
                  <w:pPr>
                    <w:pStyle w:val="aa"/>
                    <w:framePr w:hSpace="180" w:wrap="around" w:vAnchor="text" w:hAnchor="text" w:x="-1071" w:y="1"/>
                    <w:numPr>
                      <w:ilvl w:val="0"/>
                      <w:numId w:val="8"/>
                    </w:numPr>
                    <w:spacing w:before="60" w:after="60"/>
                    <w:rPr>
                      <w:i/>
                      <w:color w:val="383838"/>
                      <w:shd w:val="clear" w:color="auto" w:fill="FFFFFF"/>
                      <w:lang w:val="kk-KZ"/>
                    </w:rPr>
                  </w:pPr>
                  <w:r w:rsidRPr="00F910EF">
                    <w:rPr>
                      <w:i/>
                      <w:color w:val="383838"/>
                      <w:shd w:val="clear" w:color="auto" w:fill="FFFFFF"/>
                      <w:lang w:val="kk-KZ"/>
                    </w:rPr>
                    <w:t>Суреттерді пайдаланып тең әсерлі күшті анықтай алады</w:t>
                  </w:r>
                </w:p>
                <w:p w:rsidR="009F2906" w:rsidRPr="00F910EF" w:rsidRDefault="00722163" w:rsidP="009058F9">
                  <w:pPr>
                    <w:pStyle w:val="aa"/>
                    <w:framePr w:hSpace="180" w:wrap="around" w:vAnchor="text" w:hAnchor="text" w:x="-1071" w:y="1"/>
                    <w:numPr>
                      <w:ilvl w:val="0"/>
                      <w:numId w:val="8"/>
                    </w:numPr>
                    <w:spacing w:before="60" w:after="60"/>
                    <w:rPr>
                      <w:i/>
                      <w:color w:val="383838"/>
                      <w:shd w:val="clear" w:color="auto" w:fill="FFFFFF"/>
                      <w:lang w:val="kk-KZ"/>
                    </w:rPr>
                  </w:pPr>
                  <w:r>
                    <w:rPr>
                      <w:i/>
                      <w:color w:val="383838"/>
                      <w:shd w:val="clear" w:color="auto" w:fill="FFFFFF"/>
                      <w:lang w:val="kk-KZ"/>
                    </w:rPr>
                    <w:t>Тең әсерлі  күш</w:t>
                  </w:r>
                  <w:r w:rsidR="009F2906" w:rsidRPr="00F910EF">
                    <w:rPr>
                      <w:i/>
                      <w:color w:val="383838"/>
                      <w:shd w:val="clear" w:color="auto" w:fill="FFFFFF"/>
                      <w:lang w:val="kk-KZ"/>
                    </w:rPr>
                    <w:t xml:space="preserve"> формуласын қолданады</w:t>
                  </w:r>
                </w:p>
                <w:p w:rsidR="009F2906" w:rsidRPr="00F910EF" w:rsidRDefault="009F2906" w:rsidP="009058F9">
                  <w:pPr>
                    <w:pStyle w:val="aa"/>
                    <w:framePr w:hSpace="180" w:wrap="around" w:vAnchor="text" w:hAnchor="text" w:x="-1071" w:y="1"/>
                    <w:numPr>
                      <w:ilvl w:val="0"/>
                      <w:numId w:val="8"/>
                    </w:numPr>
                    <w:spacing w:before="60" w:after="60"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color w:val="383838"/>
                      <w:shd w:val="clear" w:color="auto" w:fill="FFFFFF"/>
                      <w:lang w:val="kk-KZ"/>
                    </w:rPr>
                    <w:t>Кескіннің нұсқасын салады.</w:t>
                  </w:r>
                </w:p>
              </w:tc>
            </w:tr>
          </w:tbl>
          <w:p w:rsidR="00BE7442" w:rsidRPr="00F910EF" w:rsidRDefault="00C849A1" w:rsidP="009058F9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F910EF">
              <w:rPr>
                <w:b/>
                <w:i/>
                <w:lang w:val="kk-KZ"/>
              </w:rPr>
              <w:t>ҚБ:</w:t>
            </w:r>
            <w:r w:rsidRPr="00F910EF">
              <w:rPr>
                <w:i/>
                <w:lang w:val="kk-KZ"/>
              </w:rPr>
              <w:t xml:space="preserve"> Саралаудың </w:t>
            </w:r>
            <w:r w:rsidRPr="00F910EF">
              <w:rPr>
                <w:b/>
                <w:i/>
                <w:lang w:val="kk-KZ"/>
              </w:rPr>
              <w:t>«Бағалау»</w:t>
            </w:r>
            <w:r w:rsidRPr="00F910EF">
              <w:rPr>
                <w:i/>
                <w:lang w:val="kk-KZ"/>
              </w:rPr>
              <w:t xml:space="preserve"> тәсілін негізге ала отырып, оқушылардың қажетілігіне қарай түзетулерді енгіземін және  </w:t>
            </w:r>
            <w:r w:rsidRPr="00722163">
              <w:rPr>
                <w:i/>
                <w:lang w:val="kk-KZ"/>
              </w:rPr>
              <w:t>ынталандыру мақсатында жүрекшелермен</w:t>
            </w:r>
            <w:r w:rsidR="00F910EF" w:rsidRPr="00F910EF">
              <w:rPr>
                <w:i/>
                <w:lang w:val="kk-KZ"/>
              </w:rPr>
              <w:t>бағалаймын</w:t>
            </w:r>
          </w:p>
        </w:tc>
        <w:tc>
          <w:tcPr>
            <w:tcW w:w="1038" w:type="pct"/>
          </w:tcPr>
          <w:p w:rsidR="00FA569F" w:rsidRDefault="000E06D9" w:rsidP="009058F9">
            <w:pPr>
              <w:pStyle w:val="a4"/>
              <w:jc w:val="both"/>
              <w:rPr>
                <w:lang w:val="kk-KZ"/>
              </w:rPr>
            </w:pPr>
            <w:r w:rsidRPr="005969C7">
              <w:rPr>
                <w:lang w:val="kk-KZ"/>
              </w:rPr>
              <w:lastRenderedPageBreak/>
              <w:t>Бейне материал қарастыру:</w:t>
            </w:r>
          </w:p>
          <w:p w:rsidR="00E26916" w:rsidRPr="005969C7" w:rsidRDefault="000E06D9" w:rsidP="009058F9">
            <w:pPr>
              <w:pStyle w:val="a4"/>
              <w:jc w:val="both"/>
              <w:rPr>
                <w:lang w:val="kk-KZ"/>
              </w:rPr>
            </w:pPr>
            <w:r w:rsidRPr="005969C7">
              <w:rPr>
                <w:lang w:val="kk-KZ"/>
              </w:rPr>
              <w:t xml:space="preserve"> </w:t>
            </w:r>
          </w:p>
          <w:p w:rsid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DA42E6" w:rsidRPr="00E26916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  <w:r>
              <w:rPr>
                <w:b/>
                <w:i/>
                <w:lang w:val="kk-KZ"/>
              </w:rPr>
              <w:t xml:space="preserve">   </w:t>
            </w:r>
            <w:r w:rsidRPr="00276F49">
              <w:rPr>
                <w:b/>
                <w:i/>
                <w:lang w:val="kk-KZ"/>
              </w:rPr>
              <w:t>Kahoot</w:t>
            </w:r>
            <w:r>
              <w:rPr>
                <w:b/>
                <w:i/>
                <w:lang w:val="kk-KZ"/>
              </w:rPr>
              <w:t xml:space="preserve"> платформасы</w:t>
            </w:r>
          </w:p>
        </w:tc>
      </w:tr>
      <w:tr w:rsidR="005F6251" w:rsidRPr="005F6251" w:rsidTr="009058F9">
        <w:trPr>
          <w:trHeight w:val="67"/>
        </w:trPr>
        <w:tc>
          <w:tcPr>
            <w:tcW w:w="1234" w:type="pct"/>
            <w:hideMark/>
          </w:tcPr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  <w:r w:rsidRPr="005F6251">
              <w:rPr>
                <w:lang w:val="kk-KZ"/>
              </w:rPr>
              <w:lastRenderedPageBreak/>
              <w:t>Сабақтың соңы</w:t>
            </w:r>
          </w:p>
        </w:tc>
        <w:tc>
          <w:tcPr>
            <w:tcW w:w="2728" w:type="pct"/>
            <w:gridSpan w:val="3"/>
            <w:hideMark/>
          </w:tcPr>
          <w:p w:rsidR="001F0137" w:rsidRDefault="001F0137" w:rsidP="009058F9">
            <w:pPr>
              <w:widowControl/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D44C42">
              <w:rPr>
                <w:b/>
                <w:i/>
                <w:color w:val="383838"/>
                <w:shd w:val="clear" w:color="auto" w:fill="FFFFFF"/>
                <w:lang w:val="kk-KZ"/>
              </w:rPr>
              <w:t>Кері байланыс</w:t>
            </w:r>
            <w:r w:rsidR="00D44C42">
              <w:rPr>
                <w:i/>
                <w:color w:val="383838"/>
                <w:shd w:val="clear" w:color="auto" w:fill="FFFFFF"/>
                <w:lang w:val="kk-KZ"/>
              </w:rPr>
              <w:t>: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>«Менің көңіл -күйім» бас</w:t>
            </w:r>
            <w:r>
              <w:rPr>
                <w:i/>
                <w:color w:val="383838"/>
                <w:shd w:val="clear" w:color="auto" w:fill="FFFFFF"/>
                <w:lang w:val="kk-KZ"/>
              </w:rPr>
              <w:t xml:space="preserve">палдағы 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Баспалдақтар </w:t>
            </w:r>
            <w:r w:rsidRPr="001F0137">
              <w:rPr>
                <w:i/>
                <w:color w:val="7030A0"/>
                <w:shd w:val="clear" w:color="auto" w:fill="FFFFFF"/>
                <w:lang w:val="kk-KZ"/>
              </w:rPr>
              <w:t xml:space="preserve">"Керемет!", </w:t>
            </w:r>
            <w:r w:rsidRPr="001F0137">
              <w:rPr>
                <w:i/>
                <w:color w:val="00B050"/>
                <w:shd w:val="clear" w:color="auto" w:fill="FFFFFF"/>
                <w:lang w:val="kk-KZ"/>
              </w:rPr>
              <w:t xml:space="preserve">"Өзіме сенімдімін!", </w:t>
            </w:r>
            <w:r w:rsidRPr="001F0137">
              <w:rPr>
                <w:i/>
                <w:color w:val="FFC000"/>
                <w:shd w:val="clear" w:color="auto" w:fill="FFFFFF"/>
                <w:lang w:val="kk-KZ"/>
              </w:rPr>
              <w:t>"Жақсы!","</w:t>
            </w:r>
            <w:r w:rsidRPr="001F0137">
              <w:rPr>
                <w:i/>
                <w:color w:val="00B0F0"/>
                <w:shd w:val="clear" w:color="auto" w:fill="FFFFFF"/>
                <w:lang w:val="kk-KZ"/>
              </w:rPr>
              <w:t xml:space="preserve"> Жаман емес“,"</w:t>
            </w:r>
            <w:r w:rsidRPr="001F0137">
              <w:rPr>
                <w:i/>
                <w:color w:val="FF0000"/>
                <w:shd w:val="clear" w:color="auto" w:fill="FFFFFF"/>
                <w:lang w:val="kk-KZ"/>
              </w:rPr>
              <w:t xml:space="preserve">Маған көмек керек!", </w:t>
            </w:r>
            <w:r w:rsidRPr="001F0137">
              <w:rPr>
                <w:i/>
                <w:color w:val="FF9900"/>
                <w:shd w:val="clear" w:color="auto" w:fill="FFFFFF"/>
                <w:lang w:val="kk-KZ"/>
              </w:rPr>
              <w:t>"Білмеймін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>", "</w:t>
            </w:r>
            <w:r w:rsidRPr="001F0137">
              <w:rPr>
                <w:i/>
                <w:color w:val="984806" w:themeColor="accent6" w:themeShade="80"/>
                <w:shd w:val="clear" w:color="auto" w:fill="FFFFFF"/>
                <w:lang w:val="kk-KZ"/>
              </w:rPr>
              <w:t>Нашар"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 деп аталады. </w:t>
            </w: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D44C42">
              <w:rPr>
                <w:b/>
                <w:i/>
                <w:color w:val="383838"/>
                <w:shd w:val="clear" w:color="auto" w:fill="FFFFFF"/>
                <w:lang w:val="kk-KZ"/>
              </w:rPr>
              <w:t xml:space="preserve">Рефлексия : 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«3:2:1» әдісі </w:t>
            </w:r>
          </w:p>
          <w:p w:rsidR="001F0137" w:rsidRPr="001F0137" w:rsidRDefault="001F0137" w:rsidP="009058F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1.Жаңа тақырып бойынша есіңде қалған 3 маңызды ұғым: </w:t>
            </w:r>
          </w:p>
          <w:p w:rsidR="001F0137" w:rsidRPr="001F0137" w:rsidRDefault="001F0137" w:rsidP="009058F9">
            <w:pPr>
              <w:pStyle w:val="aa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>Сабақ барысында сен үшін қызық болған екі жағдай</w:t>
            </w:r>
          </w:p>
          <w:p w:rsidR="001F0137" w:rsidRPr="001F0137" w:rsidRDefault="001F0137" w:rsidP="009058F9">
            <w:pPr>
              <w:pStyle w:val="aa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Бір ұсыныс немесе сұрақ. </w:t>
            </w:r>
          </w:p>
          <w:p w:rsidR="005F6251" w:rsidRPr="001F0137" w:rsidRDefault="005F6251" w:rsidP="009058F9">
            <w:pPr>
              <w:widowControl/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F910EF">
              <w:rPr>
                <w:b/>
                <w:bCs/>
                <w:i/>
                <w:lang w:val="kk-KZ" w:eastAsia="en-GB"/>
              </w:rPr>
              <w:t>Үйге тапсырма беру</w:t>
            </w:r>
            <w:r w:rsidRPr="00F910EF">
              <w:rPr>
                <w:bCs/>
                <w:i/>
                <w:lang w:val="kk-KZ" w:eastAsia="en-GB"/>
              </w:rPr>
              <w:t xml:space="preserve">. </w:t>
            </w:r>
            <w:r w:rsidR="00F910EF" w:rsidRPr="00F910EF">
              <w:rPr>
                <w:i/>
                <w:color w:val="383838"/>
                <w:shd w:val="clear" w:color="auto" w:fill="FFFFFF"/>
                <w:lang w:val="kk-KZ"/>
              </w:rPr>
              <w:t>«Тұжырымдылық  карта</w:t>
            </w:r>
            <w:r w:rsidR="00722163">
              <w:rPr>
                <w:i/>
                <w:color w:val="383838"/>
                <w:shd w:val="clear" w:color="auto" w:fill="FFFFFF"/>
                <w:lang w:val="kk-KZ"/>
              </w:rPr>
              <w:t xml:space="preserve">» әдісі </w:t>
            </w:r>
            <w:r w:rsidR="00722163">
              <w:rPr>
                <w:i/>
                <w:color w:val="383838"/>
                <w:shd w:val="clear" w:color="auto" w:fill="FFFFFF"/>
                <w:lang w:val="kk-KZ"/>
              </w:rPr>
              <w:lastRenderedPageBreak/>
              <w:t>бойншы</w:t>
            </w:r>
            <w:r w:rsidR="00722163">
              <w:rPr>
                <w:i/>
                <w:lang w:val="kk-KZ"/>
              </w:rPr>
              <w:t xml:space="preserve"> Күштің  н</w:t>
            </w:r>
            <w:r w:rsidR="00B06E1C" w:rsidRPr="00F910EF">
              <w:rPr>
                <w:i/>
                <w:lang w:val="kk-KZ"/>
              </w:rPr>
              <w:t>егізгі сипаттамаларын және өзара байланыстарын көрсете отырып, «Табиғаттағы күштер» кластерін құрастырыңдар.</w:t>
            </w:r>
          </w:p>
          <w:p w:rsidR="005F6251" w:rsidRPr="00F910EF" w:rsidRDefault="005F6251" w:rsidP="009058F9">
            <w:pPr>
              <w:widowControl/>
              <w:autoSpaceDE/>
              <w:autoSpaceDN/>
              <w:adjustRightInd/>
              <w:rPr>
                <w:b/>
                <w:bCs/>
                <w:i/>
                <w:lang w:val="kk-KZ" w:eastAsia="zh-CN"/>
              </w:rPr>
            </w:pPr>
          </w:p>
        </w:tc>
        <w:tc>
          <w:tcPr>
            <w:tcW w:w="1038" w:type="pct"/>
          </w:tcPr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DA42E6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  <w:r w:rsidRPr="001F0137">
              <w:rPr>
                <w:noProof/>
              </w:rPr>
              <w:drawing>
                <wp:inline distT="0" distB="0" distL="0" distR="0">
                  <wp:extent cx="875096" cy="692785"/>
                  <wp:effectExtent l="0" t="0" r="1270" b="0"/>
                  <wp:docPr id="9" name="Рисунок 4" descr="7797586-business-concept-man-stepping-up-a-staircase-to-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Рисунок 4" descr="7797586-business-concept-man-stepping-up-a-staircase-to-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11" cy="69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9058F9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</w:tc>
      </w:tr>
    </w:tbl>
    <w:p w:rsidR="00C852C6" w:rsidRPr="007F0107" w:rsidRDefault="00C852C6">
      <w:pPr>
        <w:rPr>
          <w:lang w:val="kk-KZ"/>
        </w:rPr>
      </w:pPr>
    </w:p>
    <w:sectPr w:rsidR="00C852C6" w:rsidRPr="007F0107" w:rsidSect="000E06D9">
      <w:pgSz w:w="11906" w:h="16838"/>
      <w:pgMar w:top="907" w:right="1276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2D0"/>
    <w:multiLevelType w:val="hybridMultilevel"/>
    <w:tmpl w:val="35B2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472F"/>
    <w:multiLevelType w:val="hybridMultilevel"/>
    <w:tmpl w:val="A29230BA"/>
    <w:lvl w:ilvl="0" w:tplc="B9FA29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91856"/>
    <w:multiLevelType w:val="hybridMultilevel"/>
    <w:tmpl w:val="34DC26E2"/>
    <w:lvl w:ilvl="0" w:tplc="ACD4E30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CC52D0A"/>
    <w:multiLevelType w:val="hybridMultilevel"/>
    <w:tmpl w:val="F496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1682"/>
    <w:multiLevelType w:val="hybridMultilevel"/>
    <w:tmpl w:val="1C180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045D3"/>
    <w:multiLevelType w:val="hybridMultilevel"/>
    <w:tmpl w:val="C2246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46A58"/>
    <w:multiLevelType w:val="hybridMultilevel"/>
    <w:tmpl w:val="3212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86110"/>
    <w:multiLevelType w:val="multilevel"/>
    <w:tmpl w:val="84F67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6E2958B3"/>
    <w:multiLevelType w:val="multilevel"/>
    <w:tmpl w:val="2B1C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76AB0"/>
    <w:multiLevelType w:val="multilevel"/>
    <w:tmpl w:val="84F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D5F90"/>
    <w:multiLevelType w:val="hybridMultilevel"/>
    <w:tmpl w:val="A2CC1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17C3E"/>
    <w:multiLevelType w:val="hybridMultilevel"/>
    <w:tmpl w:val="79AA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0107"/>
    <w:rsid w:val="000010BF"/>
    <w:rsid w:val="00002C49"/>
    <w:rsid w:val="00016DD8"/>
    <w:rsid w:val="00073745"/>
    <w:rsid w:val="000E06CD"/>
    <w:rsid w:val="000E06D9"/>
    <w:rsid w:val="001C383D"/>
    <w:rsid w:val="001F0137"/>
    <w:rsid w:val="002356D6"/>
    <w:rsid w:val="00257CE7"/>
    <w:rsid w:val="002709D8"/>
    <w:rsid w:val="00276F49"/>
    <w:rsid w:val="002A5DB0"/>
    <w:rsid w:val="0036356A"/>
    <w:rsid w:val="00451057"/>
    <w:rsid w:val="00492F3E"/>
    <w:rsid w:val="004A3FE1"/>
    <w:rsid w:val="004B0A7A"/>
    <w:rsid w:val="005043F4"/>
    <w:rsid w:val="00517599"/>
    <w:rsid w:val="005252BA"/>
    <w:rsid w:val="00591398"/>
    <w:rsid w:val="00596F2C"/>
    <w:rsid w:val="005A151A"/>
    <w:rsid w:val="005C02B8"/>
    <w:rsid w:val="005F6251"/>
    <w:rsid w:val="00644BB0"/>
    <w:rsid w:val="00722163"/>
    <w:rsid w:val="00763AFF"/>
    <w:rsid w:val="007E64A3"/>
    <w:rsid w:val="007F0107"/>
    <w:rsid w:val="0083040C"/>
    <w:rsid w:val="008728B5"/>
    <w:rsid w:val="008820F3"/>
    <w:rsid w:val="008C40B0"/>
    <w:rsid w:val="008D3700"/>
    <w:rsid w:val="008E2E30"/>
    <w:rsid w:val="008F19D4"/>
    <w:rsid w:val="009058F9"/>
    <w:rsid w:val="00942880"/>
    <w:rsid w:val="00976257"/>
    <w:rsid w:val="0098686B"/>
    <w:rsid w:val="009C0217"/>
    <w:rsid w:val="009F2906"/>
    <w:rsid w:val="009F76C2"/>
    <w:rsid w:val="00A14080"/>
    <w:rsid w:val="00A5493F"/>
    <w:rsid w:val="00A871D4"/>
    <w:rsid w:val="00AA3227"/>
    <w:rsid w:val="00AA6B8C"/>
    <w:rsid w:val="00AB766C"/>
    <w:rsid w:val="00AD3A99"/>
    <w:rsid w:val="00B06E1C"/>
    <w:rsid w:val="00BE7442"/>
    <w:rsid w:val="00C024AB"/>
    <w:rsid w:val="00C258D9"/>
    <w:rsid w:val="00C849A1"/>
    <w:rsid w:val="00C852C6"/>
    <w:rsid w:val="00D44C42"/>
    <w:rsid w:val="00D7556F"/>
    <w:rsid w:val="00D81F96"/>
    <w:rsid w:val="00DA1D3B"/>
    <w:rsid w:val="00DA42E6"/>
    <w:rsid w:val="00E06A4A"/>
    <w:rsid w:val="00E17CA2"/>
    <w:rsid w:val="00E26916"/>
    <w:rsid w:val="00E90363"/>
    <w:rsid w:val="00E9545D"/>
    <w:rsid w:val="00E95F12"/>
    <w:rsid w:val="00ED100F"/>
    <w:rsid w:val="00F76A6E"/>
    <w:rsid w:val="00F910EF"/>
    <w:rsid w:val="00FA569F"/>
    <w:rsid w:val="00FC6E19"/>
    <w:rsid w:val="00FD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F0107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Normal (Web)"/>
    <w:basedOn w:val="a"/>
    <w:uiPriority w:val="99"/>
    <w:semiHidden/>
    <w:unhideWhenUsed/>
    <w:rsid w:val="007F010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7F01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F0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62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2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07374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493F"/>
    <w:rPr>
      <w:color w:val="0000FF" w:themeColor="hyperlink"/>
      <w:u w:val="single"/>
    </w:rPr>
  </w:style>
  <w:style w:type="paragraph" w:customStyle="1" w:styleId="western">
    <w:name w:val="western"/>
    <w:basedOn w:val="a"/>
    <w:rsid w:val="00A549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qFormat/>
    <w:rsid w:val="009F2906"/>
    <w:pPr>
      <w:ind w:left="720"/>
      <w:contextualSpacing/>
    </w:pPr>
  </w:style>
  <w:style w:type="paragraph" w:customStyle="1" w:styleId="Default">
    <w:name w:val="Default"/>
    <w:rsid w:val="00257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F0107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Normal (Web)"/>
    <w:basedOn w:val="a"/>
    <w:uiPriority w:val="99"/>
    <w:semiHidden/>
    <w:unhideWhenUsed/>
    <w:rsid w:val="007F010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7F01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F0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62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2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07374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493F"/>
    <w:rPr>
      <w:color w:val="0000FF" w:themeColor="hyperlink"/>
      <w:u w:val="single"/>
    </w:rPr>
  </w:style>
  <w:style w:type="paragraph" w:customStyle="1" w:styleId="western">
    <w:name w:val="western"/>
    <w:basedOn w:val="a"/>
    <w:rsid w:val="00A549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qFormat/>
    <w:rsid w:val="009F2906"/>
    <w:pPr>
      <w:ind w:left="720"/>
      <w:contextualSpacing/>
    </w:pPr>
  </w:style>
  <w:style w:type="paragraph" w:customStyle="1" w:styleId="Default">
    <w:name w:val="Default"/>
    <w:rsid w:val="00257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6%D0%BE%D0%BB%D0%B0%D1%83%D1%88%D1%8B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kk.wikipedia.org/wiki/%D0%9F%D0%BE%D0%B9%D1%8B%D0%B7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2022-10-18T06:01:00Z</cp:lastPrinted>
  <dcterms:created xsi:type="dcterms:W3CDTF">2022-11-28T10:55:00Z</dcterms:created>
  <dcterms:modified xsi:type="dcterms:W3CDTF">2022-11-28T10:55:00Z</dcterms:modified>
</cp:coreProperties>
</file>